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9567B" w:rsidRPr="00460EDF" w:rsidRDefault="0029567B" w:rsidP="0029567B">
      <w:pPr>
        <w:jc w:val="center"/>
        <w:rPr>
          <w:rFonts w:ascii="Times New Roman" w:hAnsi="Times New Roman" w:cs="Times New Roman"/>
          <w:b/>
          <w:sz w:val="28"/>
          <w:szCs w:val="28"/>
          <w:u w:val="single"/>
        </w:rPr>
      </w:pPr>
      <w:r w:rsidRPr="00460EDF">
        <w:rPr>
          <w:rFonts w:ascii="Times New Roman" w:hAnsi="Times New Roman" w:cs="Times New Roman"/>
          <w:b/>
          <w:sz w:val="28"/>
          <w:szCs w:val="28"/>
          <w:u w:val="single"/>
        </w:rPr>
        <w:t>Self-Assessment Checklist</w:t>
      </w:r>
      <w:r w:rsidR="005D30B3" w:rsidRPr="00912C7D">
        <w:rPr>
          <w:rStyle w:val="EndnoteReference"/>
          <w:rFonts w:ascii="Times New Roman" w:hAnsi="Times New Roman" w:cs="Times New Roman"/>
          <w:sz w:val="28"/>
          <w:szCs w:val="28"/>
        </w:rPr>
        <w:endnoteReference w:id="1"/>
      </w:r>
    </w:p>
    <w:p w:rsidR="0029567B" w:rsidRPr="0029567B" w:rsidRDefault="0029567B" w:rsidP="0029567B">
      <w:pPr>
        <w:rPr>
          <w:rFonts w:ascii="Times New Roman" w:hAnsi="Times New Roman" w:cs="Times New Roman"/>
          <w:b/>
          <w:sz w:val="24"/>
          <w:szCs w:val="24"/>
          <w:u w:val="single"/>
        </w:rPr>
      </w:pPr>
      <w:r w:rsidRPr="00460EDF">
        <w:rPr>
          <w:rFonts w:ascii="Times New Roman" w:hAnsi="Times New Roman" w:cs="Times New Roman"/>
          <w:b/>
          <w:sz w:val="24"/>
          <w:szCs w:val="24"/>
          <w:u w:val="single"/>
        </w:rPr>
        <w:t>E</w:t>
      </w:r>
      <w:r w:rsidR="00566B44">
        <w:rPr>
          <w:rFonts w:ascii="Times New Roman" w:hAnsi="Times New Roman" w:cs="Times New Roman"/>
          <w:b/>
          <w:sz w:val="24"/>
          <w:szCs w:val="24"/>
          <w:u w:val="single"/>
        </w:rPr>
        <w:t xml:space="preserve">LEMENT # </w:t>
      </w:r>
      <w:r w:rsidR="0093652A">
        <w:rPr>
          <w:rFonts w:ascii="Times New Roman" w:hAnsi="Times New Roman" w:cs="Times New Roman"/>
          <w:b/>
          <w:sz w:val="24"/>
          <w:szCs w:val="24"/>
          <w:u w:val="single"/>
        </w:rPr>
        <w:t>3</w:t>
      </w:r>
      <w:r w:rsidRPr="00460EDF">
        <w:rPr>
          <w:rFonts w:ascii="Times New Roman" w:hAnsi="Times New Roman" w:cs="Times New Roman"/>
          <w:b/>
          <w:sz w:val="24"/>
          <w:szCs w:val="24"/>
          <w:u w:val="single"/>
        </w:rPr>
        <w:t>:</w:t>
      </w:r>
      <w:r>
        <w:rPr>
          <w:rFonts w:ascii="Times New Roman" w:hAnsi="Times New Roman" w:cs="Times New Roman"/>
          <w:b/>
          <w:sz w:val="24"/>
          <w:szCs w:val="24"/>
          <w:u w:val="single"/>
        </w:rPr>
        <w:t xml:space="preserve"> Training and Education</w:t>
      </w:r>
    </w:p>
    <w:p w:rsidR="0029567B" w:rsidRPr="00950AE9" w:rsidRDefault="0029567B" w:rsidP="0029567B">
      <w:pPr>
        <w:rPr>
          <w:rFonts w:ascii="Times New Roman" w:hAnsi="Times New Roman" w:cs="Times New Roman"/>
          <w:color w:val="FF0000"/>
          <w:sz w:val="24"/>
          <w:szCs w:val="24"/>
        </w:rPr>
      </w:pPr>
      <w:r w:rsidRPr="00950AE9">
        <w:rPr>
          <w:rFonts w:ascii="Times New Roman" w:hAnsi="Times New Roman" w:cs="Times New Roman"/>
          <w:color w:val="FF0000"/>
          <w:sz w:val="24"/>
          <w:szCs w:val="24"/>
        </w:rPr>
        <w:t>Within the self-assessment columns, “Y/N/U” stands for Yes/No/Uncertain or Indeterminate.</w:t>
      </w:r>
    </w:p>
    <w:tbl>
      <w:tblPr>
        <w:tblStyle w:val="TableGrid"/>
        <w:tblW w:w="11070" w:type="dxa"/>
        <w:tblInd w:w="-702" w:type="dxa"/>
        <w:tblLook w:val="04A0" w:firstRow="1" w:lastRow="0" w:firstColumn="1" w:lastColumn="0" w:noHBand="0" w:noVBand="1"/>
      </w:tblPr>
      <w:tblGrid>
        <w:gridCol w:w="5468"/>
        <w:gridCol w:w="375"/>
        <w:gridCol w:w="375"/>
        <w:gridCol w:w="375"/>
        <w:gridCol w:w="4477"/>
      </w:tblGrid>
      <w:tr w:rsidR="0029567B" w:rsidTr="00CC70A5">
        <w:trPr>
          <w:trHeight w:val="494"/>
        </w:trPr>
        <w:tc>
          <w:tcPr>
            <w:tcW w:w="5490" w:type="dxa"/>
            <w:shd w:val="clear" w:color="auto" w:fill="DBE5F1" w:themeFill="accent1" w:themeFillTint="33"/>
          </w:tcPr>
          <w:p w:rsidR="0029567B" w:rsidRPr="00FE6E6F" w:rsidRDefault="0029567B" w:rsidP="00CC70A5">
            <w:pPr>
              <w:rPr>
                <w:rFonts w:ascii="Times New Roman" w:hAnsi="Times New Roman" w:cs="Times New Roman"/>
                <w:b/>
              </w:rPr>
            </w:pPr>
            <w:r w:rsidRPr="00FE6E6F">
              <w:rPr>
                <w:rFonts w:ascii="Times New Roman" w:hAnsi="Times New Roman" w:cs="Times New Roman"/>
                <w:b/>
              </w:rPr>
              <w:t>ELEMENT 6:  Training and Education</w:t>
            </w:r>
          </w:p>
        </w:tc>
        <w:tc>
          <w:tcPr>
            <w:tcW w:w="360" w:type="dxa"/>
            <w:shd w:val="clear" w:color="auto" w:fill="DBE5F1" w:themeFill="accent1" w:themeFillTint="33"/>
            <w:vAlign w:val="bottom"/>
          </w:tcPr>
          <w:p w:rsidR="0029567B" w:rsidRPr="00FE6E6F" w:rsidRDefault="0029567B" w:rsidP="00CC70A5">
            <w:pPr>
              <w:jc w:val="center"/>
              <w:rPr>
                <w:rFonts w:ascii="Times New Roman" w:hAnsi="Times New Roman" w:cs="Times New Roman"/>
                <w:b/>
              </w:rPr>
            </w:pPr>
            <w:r w:rsidRPr="00FE6E6F">
              <w:rPr>
                <w:rFonts w:ascii="Times New Roman" w:hAnsi="Times New Roman" w:cs="Times New Roman"/>
                <w:b/>
              </w:rPr>
              <w:t>Y</w:t>
            </w:r>
          </w:p>
        </w:tc>
        <w:tc>
          <w:tcPr>
            <w:tcW w:w="360" w:type="dxa"/>
            <w:shd w:val="clear" w:color="auto" w:fill="DBE5F1" w:themeFill="accent1" w:themeFillTint="33"/>
            <w:vAlign w:val="bottom"/>
          </w:tcPr>
          <w:p w:rsidR="0029567B" w:rsidRPr="00FE6E6F" w:rsidRDefault="0029567B" w:rsidP="00CC70A5">
            <w:pPr>
              <w:jc w:val="center"/>
              <w:rPr>
                <w:rFonts w:ascii="Times New Roman" w:hAnsi="Times New Roman" w:cs="Times New Roman"/>
                <w:b/>
              </w:rPr>
            </w:pPr>
            <w:r w:rsidRPr="00FE6E6F">
              <w:rPr>
                <w:rFonts w:ascii="Times New Roman" w:hAnsi="Times New Roman" w:cs="Times New Roman"/>
                <w:b/>
              </w:rPr>
              <w:t>N</w:t>
            </w:r>
          </w:p>
        </w:tc>
        <w:tc>
          <w:tcPr>
            <w:tcW w:w="360" w:type="dxa"/>
            <w:shd w:val="clear" w:color="auto" w:fill="DBE5F1" w:themeFill="accent1" w:themeFillTint="33"/>
            <w:vAlign w:val="bottom"/>
          </w:tcPr>
          <w:p w:rsidR="0029567B" w:rsidRPr="00FE6E6F" w:rsidRDefault="0029567B" w:rsidP="00CC70A5">
            <w:pPr>
              <w:jc w:val="center"/>
              <w:rPr>
                <w:rFonts w:ascii="Times New Roman" w:hAnsi="Times New Roman" w:cs="Times New Roman"/>
                <w:b/>
              </w:rPr>
            </w:pPr>
            <w:r w:rsidRPr="00FE6E6F">
              <w:rPr>
                <w:rFonts w:ascii="Times New Roman" w:hAnsi="Times New Roman" w:cs="Times New Roman"/>
                <w:b/>
              </w:rPr>
              <w:t>U</w:t>
            </w:r>
          </w:p>
        </w:tc>
        <w:tc>
          <w:tcPr>
            <w:tcW w:w="4500" w:type="dxa"/>
            <w:shd w:val="clear" w:color="auto" w:fill="DBE5F1" w:themeFill="accent1" w:themeFillTint="33"/>
          </w:tcPr>
          <w:p w:rsidR="0029567B" w:rsidRPr="00FE6E6F" w:rsidRDefault="0029567B" w:rsidP="00CC70A5">
            <w:pPr>
              <w:rPr>
                <w:rFonts w:ascii="Times New Roman" w:hAnsi="Times New Roman" w:cs="Times New Roman"/>
                <w:b/>
              </w:rPr>
            </w:pPr>
            <w:r w:rsidRPr="00FE6E6F">
              <w:rPr>
                <w:rFonts w:ascii="Times New Roman" w:hAnsi="Times New Roman" w:cs="Times New Roman"/>
                <w:b/>
              </w:rPr>
              <w:t>Initials ______ Date ____________ Comments</w:t>
            </w:r>
          </w:p>
        </w:tc>
      </w:tr>
      <w:tr w:rsidR="0029567B" w:rsidTr="00CC70A5">
        <w:tc>
          <w:tcPr>
            <w:tcW w:w="5490" w:type="dxa"/>
          </w:tcPr>
          <w:p w:rsidR="0029567B" w:rsidRPr="00FE6E6F" w:rsidRDefault="0029567B" w:rsidP="00CC70A5">
            <w:pPr>
              <w:rPr>
                <w:rFonts w:ascii="Times New Roman" w:hAnsi="Times New Roman" w:cs="Times New Roman"/>
              </w:rPr>
            </w:pPr>
            <w:r w:rsidRPr="00FE6E6F">
              <w:rPr>
                <w:rFonts w:ascii="Times New Roman" w:hAnsi="Times New Roman" w:cs="Times New Roman"/>
              </w:rPr>
              <w:t>Are there written procedures that describe an ongoing program of STC compliance training and education?</w:t>
            </w:r>
          </w:p>
        </w:tc>
        <w:tc>
          <w:tcPr>
            <w:tcW w:w="360" w:type="dxa"/>
          </w:tcPr>
          <w:p w:rsidR="0029567B" w:rsidRPr="00FE6E6F" w:rsidRDefault="0029567B" w:rsidP="00CC70A5">
            <w:pPr>
              <w:rPr>
                <w:rFonts w:ascii="Times New Roman" w:hAnsi="Times New Roman" w:cs="Times New Roman"/>
                <w:b/>
                <w:i/>
              </w:rPr>
            </w:pPr>
          </w:p>
        </w:tc>
        <w:tc>
          <w:tcPr>
            <w:tcW w:w="360" w:type="dxa"/>
          </w:tcPr>
          <w:p w:rsidR="0029567B" w:rsidRPr="00FE6E6F" w:rsidRDefault="0029567B" w:rsidP="00CC70A5">
            <w:pPr>
              <w:rPr>
                <w:rFonts w:ascii="Times New Roman" w:hAnsi="Times New Roman" w:cs="Times New Roman"/>
                <w:b/>
                <w:i/>
              </w:rPr>
            </w:pPr>
          </w:p>
        </w:tc>
        <w:tc>
          <w:tcPr>
            <w:tcW w:w="360" w:type="dxa"/>
          </w:tcPr>
          <w:p w:rsidR="0029567B" w:rsidRPr="00FE6E6F" w:rsidRDefault="0029567B" w:rsidP="00CC70A5">
            <w:pPr>
              <w:rPr>
                <w:rFonts w:ascii="Times New Roman" w:hAnsi="Times New Roman" w:cs="Times New Roman"/>
                <w:b/>
                <w:i/>
              </w:rPr>
            </w:pPr>
          </w:p>
        </w:tc>
        <w:tc>
          <w:tcPr>
            <w:tcW w:w="4500" w:type="dxa"/>
          </w:tcPr>
          <w:p w:rsidR="0029567B" w:rsidRPr="00FE6E6F" w:rsidRDefault="0029567B" w:rsidP="00CC70A5">
            <w:pPr>
              <w:rPr>
                <w:rFonts w:ascii="Times New Roman" w:hAnsi="Times New Roman" w:cs="Times New Roman"/>
                <w:b/>
                <w:i/>
              </w:rPr>
            </w:pPr>
          </w:p>
        </w:tc>
      </w:tr>
      <w:tr w:rsidR="0029567B" w:rsidTr="00CC70A5">
        <w:tc>
          <w:tcPr>
            <w:tcW w:w="5490" w:type="dxa"/>
          </w:tcPr>
          <w:p w:rsidR="0029567B" w:rsidRPr="00FE6E6F" w:rsidRDefault="0029567B" w:rsidP="00CC70A5">
            <w:pPr>
              <w:rPr>
                <w:rFonts w:ascii="Times New Roman" w:hAnsi="Times New Roman" w:cs="Times New Roman"/>
              </w:rPr>
            </w:pPr>
            <w:r w:rsidRPr="00FE6E6F">
              <w:rPr>
                <w:rFonts w:ascii="Times New Roman" w:hAnsi="Times New Roman" w:cs="Times New Roman"/>
              </w:rPr>
              <w:t>Do the written procedures clearly describe detailed step-by-step processes that employees are expected to follow?</w:t>
            </w: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4500" w:type="dxa"/>
          </w:tcPr>
          <w:p w:rsidR="0029567B" w:rsidRDefault="0029567B" w:rsidP="00CC70A5">
            <w:pPr>
              <w:rPr>
                <w:rFonts w:ascii="Arial Narrow" w:hAnsi="Arial Narrow" w:cs="Arial"/>
                <w:b/>
                <w:i/>
              </w:rPr>
            </w:pPr>
          </w:p>
        </w:tc>
      </w:tr>
      <w:tr w:rsidR="0029567B" w:rsidTr="00CC70A5">
        <w:tc>
          <w:tcPr>
            <w:tcW w:w="5490" w:type="dxa"/>
          </w:tcPr>
          <w:p w:rsidR="0029567B" w:rsidRPr="00FE6E6F" w:rsidRDefault="0029567B" w:rsidP="00CC70A5">
            <w:pPr>
              <w:rPr>
                <w:rFonts w:ascii="Times New Roman" w:hAnsi="Times New Roman" w:cs="Times New Roman"/>
              </w:rPr>
            </w:pPr>
            <w:r w:rsidRPr="00FE6E6F">
              <w:rPr>
                <w:rFonts w:ascii="Times New Roman" w:hAnsi="Times New Roman" w:cs="Times New Roman"/>
              </w:rPr>
              <w:t>Is a qualified individual designated to conduct training and to update the training materials?</w:t>
            </w:r>
          </w:p>
          <w:p w:rsidR="0029567B" w:rsidRPr="00FE6E6F" w:rsidRDefault="0029567B" w:rsidP="00CC70A5">
            <w:pPr>
              <w:rPr>
                <w:rFonts w:ascii="Times New Roman" w:hAnsi="Times New Roman" w:cs="Times New Roman"/>
              </w:rPr>
            </w:pPr>
            <w:r w:rsidRPr="00FE6E6F">
              <w:rPr>
                <w:rFonts w:ascii="Times New Roman" w:hAnsi="Times New Roman" w:cs="Times New Roman"/>
              </w:rPr>
              <w:t>(Note in comments the name of the person.)</w:t>
            </w: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4500" w:type="dxa"/>
          </w:tcPr>
          <w:p w:rsidR="0029567B" w:rsidRDefault="0029567B" w:rsidP="00CC70A5">
            <w:pPr>
              <w:rPr>
                <w:rFonts w:ascii="Arial Narrow" w:hAnsi="Arial Narrow" w:cs="Arial"/>
                <w:b/>
                <w:i/>
              </w:rPr>
            </w:pPr>
          </w:p>
        </w:tc>
      </w:tr>
      <w:tr w:rsidR="0029567B" w:rsidTr="00CC70A5">
        <w:tc>
          <w:tcPr>
            <w:tcW w:w="5490" w:type="dxa"/>
          </w:tcPr>
          <w:p w:rsidR="0029567B" w:rsidRPr="00FE6E6F" w:rsidRDefault="0029567B" w:rsidP="00CC70A5">
            <w:pPr>
              <w:rPr>
                <w:rFonts w:ascii="Times New Roman" w:hAnsi="Times New Roman" w:cs="Times New Roman"/>
              </w:rPr>
            </w:pPr>
            <w:r w:rsidRPr="00FE6E6F">
              <w:rPr>
                <w:rFonts w:ascii="Times New Roman" w:hAnsi="Times New Roman" w:cs="Times New Roman"/>
              </w:rPr>
              <w:t>If the primary responsible person is unable to perform the responsibilities, is a secondary person designated to back-up the primary designee?</w:t>
            </w:r>
          </w:p>
          <w:p w:rsidR="0029567B" w:rsidRPr="00FE6E6F" w:rsidRDefault="0029567B" w:rsidP="00CC70A5">
            <w:pPr>
              <w:rPr>
                <w:rFonts w:ascii="Times New Roman" w:hAnsi="Times New Roman" w:cs="Times New Roman"/>
              </w:rPr>
            </w:pPr>
            <w:r w:rsidRPr="00FE6E6F">
              <w:rPr>
                <w:rFonts w:ascii="Times New Roman" w:hAnsi="Times New Roman" w:cs="Times New Roman"/>
              </w:rPr>
              <w:t>(If not, is a procedure in place to eliminate vulnerabilities of an untrained person proceeding with tasks that might lead to a compliance violation?)</w:t>
            </w: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4500" w:type="dxa"/>
          </w:tcPr>
          <w:p w:rsidR="0029567B" w:rsidRDefault="0029567B" w:rsidP="00CC70A5">
            <w:pPr>
              <w:rPr>
                <w:rFonts w:ascii="Arial Narrow" w:hAnsi="Arial Narrow" w:cs="Arial"/>
                <w:b/>
                <w:i/>
              </w:rPr>
            </w:pPr>
          </w:p>
        </w:tc>
      </w:tr>
      <w:tr w:rsidR="0029567B" w:rsidTr="00CC70A5">
        <w:tc>
          <w:tcPr>
            <w:tcW w:w="5490" w:type="dxa"/>
          </w:tcPr>
          <w:p w:rsidR="0029567B" w:rsidRPr="00FE6E6F" w:rsidRDefault="0029567B" w:rsidP="00CC70A5">
            <w:pPr>
              <w:rPr>
                <w:rFonts w:ascii="Times New Roman" w:hAnsi="Times New Roman" w:cs="Times New Roman"/>
              </w:rPr>
            </w:pPr>
            <w:r w:rsidRPr="00FE6E6F">
              <w:rPr>
                <w:rFonts w:ascii="Times New Roman" w:hAnsi="Times New Roman" w:cs="Times New Roman"/>
              </w:rPr>
              <w:t>Is there a schedule to conduct training (including date, time, and place)?</w:t>
            </w: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4500" w:type="dxa"/>
          </w:tcPr>
          <w:p w:rsidR="0029567B" w:rsidRDefault="0029567B" w:rsidP="00CC70A5">
            <w:pPr>
              <w:rPr>
                <w:rFonts w:ascii="Arial Narrow" w:hAnsi="Arial Narrow" w:cs="Arial"/>
                <w:b/>
                <w:i/>
              </w:rPr>
            </w:pPr>
          </w:p>
        </w:tc>
      </w:tr>
      <w:tr w:rsidR="0029567B" w:rsidTr="00CC70A5">
        <w:tc>
          <w:tcPr>
            <w:tcW w:w="5490" w:type="dxa"/>
          </w:tcPr>
          <w:p w:rsidR="0029567B" w:rsidRPr="00FE6E6F" w:rsidRDefault="0029567B" w:rsidP="00CC70A5">
            <w:pPr>
              <w:rPr>
                <w:rFonts w:ascii="Times New Roman" w:hAnsi="Times New Roman" w:cs="Times New Roman"/>
              </w:rPr>
            </w:pPr>
            <w:r w:rsidRPr="00FE6E6F">
              <w:rPr>
                <w:rFonts w:ascii="Times New Roman" w:hAnsi="Times New Roman" w:cs="Times New Roman"/>
              </w:rPr>
              <w:t>Does the training component of the ICP include what training materials are used (classroom module, videos, and manuals)?</w:t>
            </w: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4500" w:type="dxa"/>
          </w:tcPr>
          <w:p w:rsidR="0029567B" w:rsidRDefault="0029567B" w:rsidP="00CC70A5">
            <w:pPr>
              <w:rPr>
                <w:rFonts w:ascii="Arial Narrow" w:hAnsi="Arial Narrow" w:cs="Arial"/>
                <w:b/>
                <w:i/>
              </w:rPr>
            </w:pPr>
          </w:p>
        </w:tc>
      </w:tr>
      <w:tr w:rsidR="0029567B" w:rsidTr="00CC70A5">
        <w:tc>
          <w:tcPr>
            <w:tcW w:w="5490" w:type="dxa"/>
          </w:tcPr>
          <w:p w:rsidR="0029567B" w:rsidRPr="00FE6E6F" w:rsidRDefault="0029567B" w:rsidP="00CC70A5">
            <w:pPr>
              <w:rPr>
                <w:rFonts w:ascii="Times New Roman" w:hAnsi="Times New Roman" w:cs="Times New Roman"/>
              </w:rPr>
            </w:pPr>
            <w:r w:rsidRPr="00FE6E6F">
              <w:rPr>
                <w:rFonts w:ascii="Times New Roman" w:hAnsi="Times New Roman" w:cs="Times New Roman"/>
              </w:rPr>
              <w:t>Are training materials accurate, consistent and current with operational policy, procedures and processes?</w:t>
            </w:r>
          </w:p>
          <w:p w:rsidR="0029567B" w:rsidRPr="00FE6E6F" w:rsidRDefault="0029567B" w:rsidP="00CC70A5">
            <w:pPr>
              <w:rPr>
                <w:rFonts w:ascii="Times New Roman" w:hAnsi="Times New Roman" w:cs="Times New Roman"/>
              </w:rPr>
            </w:pPr>
            <w:r w:rsidRPr="00FE6E6F">
              <w:rPr>
                <w:rFonts w:ascii="Times New Roman" w:hAnsi="Times New Roman" w:cs="Times New Roman"/>
              </w:rPr>
              <w:t>(If not, note in the comments section what corrective actions are needed.)</w:t>
            </w: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4500" w:type="dxa"/>
          </w:tcPr>
          <w:p w:rsidR="0029567B" w:rsidRDefault="0029567B" w:rsidP="00CC70A5">
            <w:pPr>
              <w:rPr>
                <w:rFonts w:ascii="Arial Narrow" w:hAnsi="Arial Narrow" w:cs="Arial"/>
                <w:b/>
                <w:i/>
              </w:rPr>
            </w:pPr>
          </w:p>
        </w:tc>
      </w:tr>
      <w:tr w:rsidR="0029567B" w:rsidTr="00CC70A5">
        <w:tc>
          <w:tcPr>
            <w:tcW w:w="5490" w:type="dxa"/>
          </w:tcPr>
          <w:p w:rsidR="0029567B" w:rsidRPr="00FE6E6F" w:rsidRDefault="0029567B" w:rsidP="00CC70A5">
            <w:pPr>
              <w:rPr>
                <w:rFonts w:ascii="Times New Roman" w:hAnsi="Times New Roman" w:cs="Times New Roman"/>
              </w:rPr>
            </w:pPr>
            <w:r w:rsidRPr="00FE6E6F">
              <w:rPr>
                <w:rFonts w:ascii="Times New Roman" w:hAnsi="Times New Roman" w:cs="Times New Roman"/>
              </w:rPr>
              <w:t>Are attendance logs used for documentation which includes agenda, date, trainer, trainees, and subjects?</w:t>
            </w: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4500" w:type="dxa"/>
          </w:tcPr>
          <w:p w:rsidR="0029567B" w:rsidRDefault="0029567B" w:rsidP="00CC70A5">
            <w:pPr>
              <w:rPr>
                <w:rFonts w:ascii="Arial Narrow" w:hAnsi="Arial Narrow" w:cs="Arial"/>
                <w:b/>
                <w:i/>
              </w:rPr>
            </w:pPr>
          </w:p>
        </w:tc>
      </w:tr>
      <w:tr w:rsidR="0029567B" w:rsidTr="00CC70A5">
        <w:tc>
          <w:tcPr>
            <w:tcW w:w="5490" w:type="dxa"/>
          </w:tcPr>
          <w:p w:rsidR="0029567B" w:rsidRPr="00FE6E6F" w:rsidRDefault="0029567B" w:rsidP="00CC70A5">
            <w:pPr>
              <w:rPr>
                <w:rFonts w:ascii="Times New Roman" w:hAnsi="Times New Roman" w:cs="Times New Roman"/>
              </w:rPr>
            </w:pPr>
            <w:r w:rsidRPr="00FE6E6F">
              <w:rPr>
                <w:rFonts w:ascii="Times New Roman" w:hAnsi="Times New Roman" w:cs="Times New Roman"/>
              </w:rPr>
              <w:t>Is frequency of training defined?</w:t>
            </w: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4500" w:type="dxa"/>
          </w:tcPr>
          <w:p w:rsidR="0029567B" w:rsidRDefault="0029567B" w:rsidP="00CC70A5">
            <w:pPr>
              <w:rPr>
                <w:rFonts w:ascii="Arial Narrow" w:hAnsi="Arial Narrow" w:cs="Arial"/>
                <w:b/>
                <w:i/>
              </w:rPr>
            </w:pPr>
          </w:p>
        </w:tc>
      </w:tr>
      <w:tr w:rsidR="0029567B" w:rsidTr="00CC70A5">
        <w:tc>
          <w:tcPr>
            <w:tcW w:w="5490" w:type="dxa"/>
          </w:tcPr>
          <w:p w:rsidR="0029567B" w:rsidRPr="00FE6E6F" w:rsidRDefault="0029567B" w:rsidP="00CC70A5">
            <w:pPr>
              <w:rPr>
                <w:rFonts w:ascii="Times New Roman" w:hAnsi="Times New Roman" w:cs="Times New Roman"/>
              </w:rPr>
            </w:pPr>
            <w:r w:rsidRPr="00FE6E6F">
              <w:rPr>
                <w:rFonts w:ascii="Times New Roman" w:hAnsi="Times New Roman" w:cs="Times New Roman"/>
              </w:rPr>
              <w:t>Is a list of employees/positions defined who should receive strategic trade control/compliance training?</w:t>
            </w:r>
          </w:p>
          <w:p w:rsidR="0029567B" w:rsidRPr="00FE6E6F" w:rsidRDefault="0029567B" w:rsidP="00CC70A5">
            <w:pPr>
              <w:rPr>
                <w:rFonts w:ascii="Times New Roman" w:hAnsi="Times New Roman" w:cs="Times New Roman"/>
              </w:rPr>
            </w:pP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4500" w:type="dxa"/>
          </w:tcPr>
          <w:p w:rsidR="0029567B" w:rsidRDefault="0029567B" w:rsidP="00CC70A5">
            <w:pPr>
              <w:rPr>
                <w:rFonts w:ascii="Arial Narrow" w:hAnsi="Arial Narrow" w:cs="Arial"/>
                <w:b/>
                <w:i/>
              </w:rPr>
            </w:pPr>
          </w:p>
        </w:tc>
      </w:tr>
      <w:tr w:rsidR="0029567B" w:rsidTr="00CC70A5">
        <w:tc>
          <w:tcPr>
            <w:tcW w:w="5490" w:type="dxa"/>
          </w:tcPr>
          <w:p w:rsidR="0029567B" w:rsidRPr="00FE6E6F" w:rsidRDefault="0029567B" w:rsidP="00CC70A5">
            <w:pPr>
              <w:rPr>
                <w:rFonts w:ascii="Times New Roman" w:hAnsi="Times New Roman" w:cs="Times New Roman"/>
              </w:rPr>
            </w:pPr>
            <w:r w:rsidRPr="00FE6E6F">
              <w:rPr>
                <w:rFonts w:ascii="Times New Roman" w:hAnsi="Times New Roman" w:cs="Times New Roman"/>
              </w:rPr>
              <w:t>Are responsible persons trained to understand the interconnection of their roles with other ICP processes and where they fit in the overall program?</w:t>
            </w: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4500" w:type="dxa"/>
          </w:tcPr>
          <w:p w:rsidR="0029567B" w:rsidRDefault="0029567B" w:rsidP="00CC70A5">
            <w:pPr>
              <w:rPr>
                <w:rFonts w:ascii="Arial Narrow" w:hAnsi="Arial Narrow" w:cs="Arial"/>
                <w:b/>
                <w:i/>
              </w:rPr>
            </w:pPr>
          </w:p>
        </w:tc>
      </w:tr>
      <w:tr w:rsidR="0029567B" w:rsidTr="00CC70A5">
        <w:tc>
          <w:tcPr>
            <w:tcW w:w="5490" w:type="dxa"/>
          </w:tcPr>
          <w:p w:rsidR="0029567B" w:rsidRPr="00FE6E6F" w:rsidRDefault="0029567B" w:rsidP="00CC70A5">
            <w:pPr>
              <w:rPr>
                <w:rFonts w:ascii="Times New Roman" w:hAnsi="Times New Roman" w:cs="Times New Roman"/>
              </w:rPr>
            </w:pPr>
            <w:r w:rsidRPr="00FE6E6F">
              <w:rPr>
                <w:rFonts w:ascii="Times New Roman" w:hAnsi="Times New Roman" w:cs="Times New Roman"/>
              </w:rPr>
              <w:t>Is the list of employees/positions to be trained consistent with other Elements?</w:t>
            </w: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4500" w:type="dxa"/>
          </w:tcPr>
          <w:p w:rsidR="0029567B" w:rsidRDefault="0029567B" w:rsidP="00CC70A5">
            <w:pPr>
              <w:rPr>
                <w:rFonts w:ascii="Arial Narrow" w:hAnsi="Arial Narrow" w:cs="Arial"/>
                <w:b/>
                <w:i/>
              </w:rPr>
            </w:pPr>
          </w:p>
        </w:tc>
      </w:tr>
      <w:tr w:rsidR="0029567B" w:rsidTr="00CC70A5">
        <w:tc>
          <w:tcPr>
            <w:tcW w:w="5490" w:type="dxa"/>
          </w:tcPr>
          <w:p w:rsidR="0029567B" w:rsidRPr="00FE6E6F" w:rsidRDefault="0029567B" w:rsidP="00CC70A5">
            <w:pPr>
              <w:rPr>
                <w:rFonts w:ascii="Times New Roman" w:hAnsi="Times New Roman" w:cs="Times New Roman"/>
              </w:rPr>
            </w:pPr>
            <w:r w:rsidRPr="00FE6E6F">
              <w:rPr>
                <w:rFonts w:ascii="Times New Roman" w:hAnsi="Times New Roman" w:cs="Times New Roman"/>
              </w:rPr>
              <w:t>Is a person identified and responsible for keeping the training records?</w:t>
            </w: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4500" w:type="dxa"/>
          </w:tcPr>
          <w:p w:rsidR="0029567B" w:rsidRDefault="0029567B" w:rsidP="00CC70A5">
            <w:pPr>
              <w:rPr>
                <w:rFonts w:ascii="Arial Narrow" w:hAnsi="Arial Narrow" w:cs="Arial"/>
                <w:b/>
                <w:i/>
              </w:rPr>
            </w:pPr>
          </w:p>
        </w:tc>
      </w:tr>
      <w:tr w:rsidR="0029567B" w:rsidTr="00CC70A5">
        <w:tc>
          <w:tcPr>
            <w:tcW w:w="5490" w:type="dxa"/>
          </w:tcPr>
          <w:p w:rsidR="0029567B" w:rsidRPr="00FE6E6F" w:rsidRDefault="0029567B" w:rsidP="00CC70A5">
            <w:pPr>
              <w:rPr>
                <w:rFonts w:ascii="Times New Roman" w:hAnsi="Times New Roman" w:cs="Times New Roman"/>
              </w:rPr>
            </w:pPr>
            <w:r w:rsidRPr="00FE6E6F">
              <w:rPr>
                <w:rFonts w:ascii="Times New Roman" w:hAnsi="Times New Roman" w:cs="Times New Roman"/>
              </w:rPr>
              <w:t>Is the location of where these training records are to be maintained included?</w:t>
            </w: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4500" w:type="dxa"/>
          </w:tcPr>
          <w:p w:rsidR="0029567B" w:rsidRDefault="0029567B" w:rsidP="00CC70A5">
            <w:pPr>
              <w:rPr>
                <w:rFonts w:ascii="Arial Narrow" w:hAnsi="Arial Narrow" w:cs="Arial"/>
                <w:b/>
                <w:i/>
              </w:rPr>
            </w:pPr>
          </w:p>
        </w:tc>
      </w:tr>
      <w:tr w:rsidR="0029567B" w:rsidTr="00CC70A5">
        <w:tc>
          <w:tcPr>
            <w:tcW w:w="5490" w:type="dxa"/>
          </w:tcPr>
          <w:p w:rsidR="0029567B" w:rsidRPr="00FE6E6F" w:rsidRDefault="0029567B" w:rsidP="00CC70A5">
            <w:pPr>
              <w:rPr>
                <w:rFonts w:ascii="Times New Roman" w:hAnsi="Times New Roman" w:cs="Times New Roman"/>
              </w:rPr>
            </w:pPr>
            <w:r w:rsidRPr="00FE6E6F">
              <w:rPr>
                <w:rFonts w:ascii="Times New Roman" w:hAnsi="Times New Roman" w:cs="Times New Roman"/>
              </w:rPr>
              <w:t>Is the format of how these training records will be maintained noted?</w:t>
            </w: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4500" w:type="dxa"/>
          </w:tcPr>
          <w:p w:rsidR="0029567B" w:rsidRDefault="0029567B" w:rsidP="00CC70A5">
            <w:pPr>
              <w:rPr>
                <w:rFonts w:ascii="Arial Narrow" w:hAnsi="Arial Narrow" w:cs="Arial"/>
                <w:b/>
                <w:i/>
              </w:rPr>
            </w:pPr>
          </w:p>
        </w:tc>
      </w:tr>
      <w:tr w:rsidR="0029567B" w:rsidTr="00CC70A5">
        <w:tc>
          <w:tcPr>
            <w:tcW w:w="5490" w:type="dxa"/>
          </w:tcPr>
          <w:p w:rsidR="0029567B" w:rsidRPr="00FE6E6F" w:rsidRDefault="0029567B" w:rsidP="00CC70A5">
            <w:pPr>
              <w:rPr>
                <w:rFonts w:ascii="Times New Roman" w:hAnsi="Times New Roman" w:cs="Times New Roman"/>
              </w:rPr>
            </w:pPr>
            <w:r w:rsidRPr="00FE6E6F">
              <w:rPr>
                <w:rFonts w:ascii="Times New Roman" w:hAnsi="Times New Roman" w:cs="Times New Roman"/>
              </w:rPr>
              <w:t>Do training methods include:</w:t>
            </w:r>
          </w:p>
          <w:p w:rsidR="0029567B" w:rsidRPr="00FE6E6F" w:rsidRDefault="0029567B" w:rsidP="0029567B">
            <w:pPr>
              <w:pStyle w:val="ListParagraph"/>
              <w:numPr>
                <w:ilvl w:val="0"/>
                <w:numId w:val="1"/>
              </w:numPr>
              <w:rPr>
                <w:rFonts w:ascii="Times New Roman" w:hAnsi="Times New Roman" w:cs="Times New Roman"/>
              </w:rPr>
            </w:pPr>
            <w:r w:rsidRPr="00FE6E6F">
              <w:rPr>
                <w:rFonts w:ascii="Times New Roman" w:hAnsi="Times New Roman" w:cs="Times New Roman"/>
              </w:rPr>
              <w:t>Orientation for new employees?</w:t>
            </w:r>
          </w:p>
          <w:p w:rsidR="0029567B" w:rsidRPr="00FE6E6F" w:rsidRDefault="0029567B" w:rsidP="0029567B">
            <w:pPr>
              <w:pStyle w:val="ListParagraph"/>
              <w:numPr>
                <w:ilvl w:val="0"/>
                <w:numId w:val="1"/>
              </w:numPr>
              <w:rPr>
                <w:rFonts w:ascii="Times New Roman" w:hAnsi="Times New Roman" w:cs="Times New Roman"/>
              </w:rPr>
            </w:pPr>
            <w:r w:rsidRPr="00FE6E6F">
              <w:rPr>
                <w:rFonts w:ascii="Times New Roman" w:hAnsi="Times New Roman" w:cs="Times New Roman"/>
              </w:rPr>
              <w:t>Formal (structured setting, agenda, modules used)?</w:t>
            </w:r>
          </w:p>
          <w:p w:rsidR="0029567B" w:rsidRPr="00FE6E6F" w:rsidRDefault="0029567B" w:rsidP="0029567B">
            <w:pPr>
              <w:pStyle w:val="ListParagraph"/>
              <w:numPr>
                <w:ilvl w:val="0"/>
                <w:numId w:val="1"/>
              </w:numPr>
              <w:rPr>
                <w:rFonts w:ascii="Times New Roman" w:hAnsi="Times New Roman" w:cs="Times New Roman"/>
              </w:rPr>
            </w:pPr>
            <w:r w:rsidRPr="00FE6E6F">
              <w:rPr>
                <w:rFonts w:ascii="Times New Roman" w:hAnsi="Times New Roman" w:cs="Times New Roman"/>
              </w:rPr>
              <w:lastRenderedPageBreak/>
              <w:t>Informal (less structured basis, verbal, daily, on- the-job exchanges)?</w:t>
            </w:r>
          </w:p>
          <w:p w:rsidR="0029567B" w:rsidRPr="00FE6E6F" w:rsidRDefault="0029567B" w:rsidP="0029567B">
            <w:pPr>
              <w:pStyle w:val="ListParagraph"/>
              <w:numPr>
                <w:ilvl w:val="0"/>
                <w:numId w:val="1"/>
              </w:numPr>
              <w:rPr>
                <w:rFonts w:ascii="Times New Roman" w:hAnsi="Times New Roman" w:cs="Times New Roman"/>
              </w:rPr>
            </w:pPr>
            <w:r w:rsidRPr="00FE6E6F">
              <w:rPr>
                <w:rFonts w:ascii="Times New Roman" w:hAnsi="Times New Roman" w:cs="Times New Roman"/>
              </w:rPr>
              <w:t>Circulation of written memoranda and e-mails to a small number of personnel, (usually group specific instruction)?</w:t>
            </w:r>
          </w:p>
          <w:p w:rsidR="0029567B" w:rsidRPr="00FE6E6F" w:rsidRDefault="0029567B" w:rsidP="0029567B">
            <w:pPr>
              <w:pStyle w:val="ListParagraph"/>
              <w:numPr>
                <w:ilvl w:val="0"/>
                <w:numId w:val="1"/>
              </w:numPr>
              <w:rPr>
                <w:rFonts w:ascii="Times New Roman" w:hAnsi="Times New Roman" w:cs="Times New Roman"/>
              </w:rPr>
            </w:pPr>
            <w:r w:rsidRPr="00FE6E6F">
              <w:rPr>
                <w:rFonts w:ascii="Times New Roman" w:hAnsi="Times New Roman" w:cs="Times New Roman"/>
              </w:rPr>
              <w:t>Refresher courses and update sessions scheduled?</w:t>
            </w:r>
          </w:p>
          <w:p w:rsidR="0029567B" w:rsidRPr="00FE6E6F" w:rsidRDefault="0029567B" w:rsidP="0029567B">
            <w:pPr>
              <w:pStyle w:val="ListParagraph"/>
              <w:numPr>
                <w:ilvl w:val="0"/>
                <w:numId w:val="1"/>
              </w:numPr>
              <w:rPr>
                <w:rFonts w:ascii="Times New Roman" w:hAnsi="Times New Roman" w:cs="Times New Roman"/>
              </w:rPr>
            </w:pPr>
            <w:r w:rsidRPr="00FE6E6F">
              <w:rPr>
                <w:rFonts w:ascii="Times New Roman" w:hAnsi="Times New Roman" w:cs="Times New Roman"/>
              </w:rPr>
              <w:t>Employee desk procedure manuals?</w:t>
            </w:r>
          </w:p>
          <w:p w:rsidR="0029567B" w:rsidRPr="00FE6E6F" w:rsidRDefault="0029567B" w:rsidP="0029567B">
            <w:pPr>
              <w:pStyle w:val="ListParagraph"/>
              <w:numPr>
                <w:ilvl w:val="0"/>
                <w:numId w:val="1"/>
              </w:numPr>
              <w:rPr>
                <w:rFonts w:ascii="Times New Roman" w:hAnsi="Times New Roman" w:cs="Times New Roman"/>
              </w:rPr>
            </w:pPr>
            <w:r w:rsidRPr="00FE6E6F">
              <w:rPr>
                <w:rFonts w:ascii="Times New Roman" w:hAnsi="Times New Roman" w:cs="Times New Roman"/>
              </w:rPr>
              <w:t>• Back-up personnel training?</w:t>
            </w: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4500" w:type="dxa"/>
          </w:tcPr>
          <w:p w:rsidR="0029567B" w:rsidRDefault="0029567B" w:rsidP="00CC70A5">
            <w:pPr>
              <w:rPr>
                <w:rFonts w:ascii="Arial Narrow" w:hAnsi="Arial Narrow" w:cs="Arial"/>
                <w:b/>
                <w:i/>
              </w:rPr>
            </w:pPr>
          </w:p>
        </w:tc>
      </w:tr>
      <w:tr w:rsidR="0029567B" w:rsidTr="00CC70A5">
        <w:tc>
          <w:tcPr>
            <w:tcW w:w="5490" w:type="dxa"/>
          </w:tcPr>
          <w:p w:rsidR="0029567B" w:rsidRPr="00FE6E6F" w:rsidRDefault="0029567B" w:rsidP="00CC70A5">
            <w:pPr>
              <w:rPr>
                <w:rFonts w:ascii="Times New Roman" w:hAnsi="Times New Roman" w:cs="Times New Roman"/>
              </w:rPr>
            </w:pPr>
            <w:r w:rsidRPr="00FE6E6F">
              <w:rPr>
                <w:rFonts w:ascii="Times New Roman" w:hAnsi="Times New Roman" w:cs="Times New Roman"/>
              </w:rPr>
              <w:t>Does content of training materials include:</w:t>
            </w:r>
          </w:p>
          <w:p w:rsidR="0029567B" w:rsidRPr="00FE6E6F" w:rsidRDefault="00FE6E6F" w:rsidP="0029567B">
            <w:pPr>
              <w:pStyle w:val="ListParagraph"/>
              <w:numPr>
                <w:ilvl w:val="0"/>
                <w:numId w:val="1"/>
              </w:numPr>
              <w:rPr>
                <w:rFonts w:ascii="Times New Roman" w:hAnsi="Times New Roman" w:cs="Times New Roman"/>
              </w:rPr>
            </w:pPr>
            <w:r>
              <w:rPr>
                <w:rFonts w:ascii="Times New Roman" w:hAnsi="Times New Roman" w:cs="Times New Roman"/>
              </w:rPr>
              <w:t>Organizational structure of STC compliance</w:t>
            </w:r>
            <w:r w:rsidR="0029567B" w:rsidRPr="00FE6E6F">
              <w:rPr>
                <w:rFonts w:ascii="Times New Roman" w:hAnsi="Times New Roman" w:cs="Times New Roman"/>
              </w:rPr>
              <w:t>-related departments and functions?</w:t>
            </w:r>
          </w:p>
          <w:p w:rsidR="0029567B" w:rsidRPr="00FE6E6F" w:rsidRDefault="0029567B" w:rsidP="0029567B">
            <w:pPr>
              <w:pStyle w:val="ListParagraph"/>
              <w:numPr>
                <w:ilvl w:val="0"/>
                <w:numId w:val="1"/>
              </w:numPr>
              <w:rPr>
                <w:rFonts w:ascii="Times New Roman" w:hAnsi="Times New Roman" w:cs="Times New Roman"/>
              </w:rPr>
            </w:pPr>
            <w:r w:rsidRPr="00FE6E6F">
              <w:rPr>
                <w:rFonts w:ascii="Times New Roman" w:hAnsi="Times New Roman" w:cs="Times New Roman"/>
              </w:rPr>
              <w:t>Message of management commitment - Policy Statement</w:t>
            </w:r>
          </w:p>
          <w:p w:rsidR="0029567B" w:rsidRPr="00FE6E6F" w:rsidRDefault="0029567B" w:rsidP="0029567B">
            <w:pPr>
              <w:pStyle w:val="ListParagraph"/>
              <w:numPr>
                <w:ilvl w:val="0"/>
                <w:numId w:val="1"/>
              </w:numPr>
              <w:rPr>
                <w:rFonts w:ascii="Times New Roman" w:hAnsi="Times New Roman" w:cs="Times New Roman"/>
              </w:rPr>
            </w:pPr>
            <w:r w:rsidRPr="00FE6E6F">
              <w:rPr>
                <w:rFonts w:ascii="Times New Roman" w:hAnsi="Times New Roman" w:cs="Times New Roman"/>
              </w:rPr>
              <w:t>The role of the Chief Compliance Officer/</w:t>
            </w:r>
            <w:r w:rsidR="00FE6E6F">
              <w:rPr>
                <w:rFonts w:ascii="Times New Roman" w:hAnsi="Times New Roman" w:cs="Times New Roman"/>
              </w:rPr>
              <w:t xml:space="preserve"> and k</w:t>
            </w:r>
            <w:r w:rsidRPr="00FE6E6F">
              <w:rPr>
                <w:rFonts w:ascii="Times New Roman" w:hAnsi="Times New Roman" w:cs="Times New Roman"/>
              </w:rPr>
              <w:t xml:space="preserve">ey </w:t>
            </w:r>
            <w:r w:rsidR="00FE6E6F">
              <w:rPr>
                <w:rFonts w:ascii="Times New Roman" w:hAnsi="Times New Roman" w:cs="Times New Roman"/>
              </w:rPr>
              <w:t>empowered compliance officials</w:t>
            </w:r>
            <w:r w:rsidRPr="00FE6E6F">
              <w:rPr>
                <w:rFonts w:ascii="Times New Roman" w:hAnsi="Times New Roman" w:cs="Times New Roman"/>
              </w:rPr>
              <w:t>?</w:t>
            </w:r>
          </w:p>
          <w:p w:rsidR="0029567B" w:rsidRPr="00FE6E6F" w:rsidRDefault="0029567B" w:rsidP="0029567B">
            <w:pPr>
              <w:pStyle w:val="ListParagraph"/>
              <w:numPr>
                <w:ilvl w:val="0"/>
                <w:numId w:val="1"/>
              </w:numPr>
              <w:rPr>
                <w:rFonts w:ascii="Times New Roman" w:hAnsi="Times New Roman" w:cs="Times New Roman"/>
              </w:rPr>
            </w:pPr>
            <w:r w:rsidRPr="00FE6E6F">
              <w:rPr>
                <w:rFonts w:ascii="Times New Roman" w:hAnsi="Times New Roman" w:cs="Times New Roman"/>
              </w:rPr>
              <w:t>Re-export regulatory requirements?</w:t>
            </w:r>
          </w:p>
          <w:p w:rsidR="0029567B" w:rsidRPr="00FE6E6F" w:rsidRDefault="0029567B" w:rsidP="0029567B">
            <w:pPr>
              <w:pStyle w:val="ListParagraph"/>
              <w:numPr>
                <w:ilvl w:val="0"/>
                <w:numId w:val="1"/>
              </w:numPr>
              <w:rPr>
                <w:rFonts w:ascii="Times New Roman" w:hAnsi="Times New Roman" w:cs="Times New Roman"/>
              </w:rPr>
            </w:pPr>
            <w:r w:rsidRPr="00FE6E6F">
              <w:rPr>
                <w:rFonts w:ascii="Times New Roman" w:hAnsi="Times New Roman" w:cs="Times New Roman"/>
              </w:rPr>
              <w:t>ICP operating procedures?</w:t>
            </w:r>
          </w:p>
          <w:p w:rsidR="0029567B" w:rsidRPr="00FE6E6F" w:rsidRDefault="0029567B" w:rsidP="0029567B">
            <w:pPr>
              <w:pStyle w:val="ListParagraph"/>
              <w:numPr>
                <w:ilvl w:val="0"/>
                <w:numId w:val="1"/>
              </w:numPr>
              <w:rPr>
                <w:rFonts w:ascii="Times New Roman" w:hAnsi="Times New Roman" w:cs="Times New Roman"/>
              </w:rPr>
            </w:pPr>
            <w:r w:rsidRPr="00FE6E6F">
              <w:rPr>
                <w:rFonts w:ascii="Times New Roman" w:hAnsi="Times New Roman" w:cs="Times New Roman"/>
              </w:rPr>
              <w:t>The purpose and scope of STC?</w:t>
            </w:r>
          </w:p>
          <w:p w:rsidR="0029567B" w:rsidRPr="00FE6E6F" w:rsidRDefault="0029567B" w:rsidP="0029567B">
            <w:pPr>
              <w:pStyle w:val="ListParagraph"/>
              <w:numPr>
                <w:ilvl w:val="0"/>
                <w:numId w:val="1"/>
              </w:numPr>
              <w:rPr>
                <w:rFonts w:ascii="Times New Roman" w:hAnsi="Times New Roman" w:cs="Times New Roman"/>
              </w:rPr>
            </w:pPr>
            <w:r w:rsidRPr="00FE6E6F">
              <w:rPr>
                <w:rFonts w:ascii="Times New Roman" w:hAnsi="Times New Roman" w:cs="Times New Roman"/>
              </w:rPr>
              <w:t>Licenses &amp; Conditions/License Exceptions &amp; parameters?</w:t>
            </w:r>
          </w:p>
          <w:p w:rsidR="0029567B" w:rsidRPr="00FE6E6F" w:rsidRDefault="0029567B" w:rsidP="0029567B">
            <w:pPr>
              <w:pStyle w:val="ListParagraph"/>
              <w:numPr>
                <w:ilvl w:val="0"/>
                <w:numId w:val="1"/>
              </w:numPr>
              <w:rPr>
                <w:rFonts w:ascii="Times New Roman" w:hAnsi="Times New Roman" w:cs="Times New Roman"/>
              </w:rPr>
            </w:pPr>
            <w:r w:rsidRPr="00FE6E6F">
              <w:rPr>
                <w:rFonts w:ascii="Times New Roman" w:hAnsi="Times New Roman" w:cs="Times New Roman"/>
              </w:rPr>
              <w:t>Regulatory changes and new requirements?</w:t>
            </w:r>
          </w:p>
          <w:p w:rsidR="0029567B" w:rsidRPr="00FE6E6F" w:rsidRDefault="0029567B" w:rsidP="0029567B">
            <w:pPr>
              <w:pStyle w:val="ListParagraph"/>
              <w:numPr>
                <w:ilvl w:val="0"/>
                <w:numId w:val="1"/>
              </w:numPr>
              <w:rPr>
                <w:rFonts w:ascii="Times New Roman" w:hAnsi="Times New Roman" w:cs="Times New Roman"/>
              </w:rPr>
            </w:pPr>
            <w:r w:rsidRPr="00FE6E6F">
              <w:rPr>
                <w:rFonts w:ascii="Times New Roman" w:hAnsi="Times New Roman" w:cs="Times New Roman"/>
              </w:rPr>
              <w:t>Destination restrictions?</w:t>
            </w:r>
          </w:p>
          <w:p w:rsidR="0029567B" w:rsidRPr="00FE6E6F" w:rsidRDefault="0029567B" w:rsidP="0029567B">
            <w:pPr>
              <w:pStyle w:val="ListParagraph"/>
              <w:numPr>
                <w:ilvl w:val="0"/>
                <w:numId w:val="1"/>
              </w:numPr>
              <w:rPr>
                <w:rFonts w:ascii="Times New Roman" w:hAnsi="Times New Roman" w:cs="Times New Roman"/>
              </w:rPr>
            </w:pPr>
            <w:r w:rsidRPr="00FE6E6F">
              <w:rPr>
                <w:rFonts w:ascii="Times New Roman" w:hAnsi="Times New Roman" w:cs="Times New Roman"/>
              </w:rPr>
              <w:t>Item restrictions?</w:t>
            </w:r>
          </w:p>
          <w:p w:rsidR="0029567B" w:rsidRPr="00FE6E6F" w:rsidRDefault="0029567B" w:rsidP="0029567B">
            <w:pPr>
              <w:pStyle w:val="ListParagraph"/>
              <w:numPr>
                <w:ilvl w:val="0"/>
                <w:numId w:val="1"/>
              </w:numPr>
              <w:rPr>
                <w:rFonts w:ascii="Times New Roman" w:hAnsi="Times New Roman" w:cs="Times New Roman"/>
              </w:rPr>
            </w:pPr>
            <w:r w:rsidRPr="00FE6E6F">
              <w:rPr>
                <w:rFonts w:ascii="Times New Roman" w:hAnsi="Times New Roman" w:cs="Times New Roman"/>
              </w:rPr>
              <w:t>End-Use and End-User Prohibitions?</w:t>
            </w:r>
          </w:p>
          <w:p w:rsidR="0029567B" w:rsidRPr="00FE6E6F" w:rsidRDefault="0029567B" w:rsidP="0029567B">
            <w:pPr>
              <w:pStyle w:val="ListParagraph"/>
              <w:numPr>
                <w:ilvl w:val="0"/>
                <w:numId w:val="1"/>
              </w:numPr>
              <w:rPr>
                <w:rFonts w:ascii="Times New Roman" w:hAnsi="Times New Roman" w:cs="Times New Roman"/>
              </w:rPr>
            </w:pPr>
            <w:r w:rsidRPr="00FE6E6F">
              <w:rPr>
                <w:rFonts w:ascii="Times New Roman" w:hAnsi="Times New Roman" w:cs="Times New Roman"/>
              </w:rPr>
              <w:t>How to perform and “document” screens and checklists?</w:t>
            </w:r>
          </w:p>
          <w:p w:rsidR="0029567B" w:rsidRPr="00FE6E6F" w:rsidRDefault="0029567B" w:rsidP="0029567B">
            <w:pPr>
              <w:pStyle w:val="ListParagraph"/>
              <w:numPr>
                <w:ilvl w:val="0"/>
                <w:numId w:val="1"/>
              </w:numPr>
              <w:rPr>
                <w:rFonts w:ascii="Times New Roman" w:hAnsi="Times New Roman" w:cs="Times New Roman"/>
              </w:rPr>
            </w:pPr>
            <w:r w:rsidRPr="00FE6E6F">
              <w:rPr>
                <w:rFonts w:ascii="Times New Roman" w:hAnsi="Times New Roman" w:cs="Times New Roman"/>
              </w:rPr>
              <w:t>Various process flows for each element?</w:t>
            </w:r>
          </w:p>
          <w:p w:rsidR="0029567B" w:rsidRPr="00FE6E6F" w:rsidRDefault="0029567B" w:rsidP="0029567B">
            <w:pPr>
              <w:pStyle w:val="ListParagraph"/>
              <w:numPr>
                <w:ilvl w:val="0"/>
                <w:numId w:val="1"/>
              </w:numPr>
              <w:rPr>
                <w:rFonts w:ascii="Times New Roman" w:hAnsi="Times New Roman" w:cs="Times New Roman"/>
              </w:rPr>
            </w:pPr>
            <w:r w:rsidRPr="00FE6E6F">
              <w:rPr>
                <w:rFonts w:ascii="Times New Roman" w:hAnsi="Times New Roman" w:cs="Times New Roman"/>
              </w:rPr>
              <w:t>New customer review procedures?</w:t>
            </w:r>
          </w:p>
          <w:p w:rsidR="0029567B" w:rsidRPr="00FE6E6F" w:rsidRDefault="0029567B" w:rsidP="0029567B">
            <w:pPr>
              <w:pStyle w:val="ListParagraph"/>
              <w:numPr>
                <w:ilvl w:val="0"/>
                <w:numId w:val="1"/>
              </w:numPr>
              <w:rPr>
                <w:rFonts w:ascii="Times New Roman" w:hAnsi="Times New Roman" w:cs="Times New Roman"/>
              </w:rPr>
            </w:pPr>
            <w:r w:rsidRPr="00FE6E6F">
              <w:rPr>
                <w:rFonts w:ascii="Times New Roman" w:hAnsi="Times New Roman" w:cs="Times New Roman"/>
              </w:rPr>
              <w:t>Identification and description of non-compliance?</w:t>
            </w:r>
          </w:p>
          <w:p w:rsidR="0029567B" w:rsidRPr="00FE6E6F" w:rsidRDefault="0029567B" w:rsidP="00CC70A5">
            <w:pPr>
              <w:rPr>
                <w:rFonts w:ascii="Times New Roman" w:hAnsi="Times New Roman" w:cs="Times New Roman"/>
              </w:rPr>
            </w:pP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360" w:type="dxa"/>
          </w:tcPr>
          <w:p w:rsidR="0029567B" w:rsidRDefault="0029567B" w:rsidP="00CC70A5">
            <w:pPr>
              <w:rPr>
                <w:rFonts w:ascii="Arial Narrow" w:hAnsi="Arial Narrow" w:cs="Arial"/>
                <w:b/>
                <w:i/>
              </w:rPr>
            </w:pPr>
          </w:p>
        </w:tc>
        <w:tc>
          <w:tcPr>
            <w:tcW w:w="4500" w:type="dxa"/>
          </w:tcPr>
          <w:p w:rsidR="0029567B" w:rsidRDefault="0029567B" w:rsidP="00CC70A5">
            <w:pPr>
              <w:rPr>
                <w:rFonts w:ascii="Arial Narrow" w:hAnsi="Arial Narrow" w:cs="Arial"/>
                <w:b/>
                <w:i/>
              </w:rPr>
            </w:pPr>
          </w:p>
        </w:tc>
      </w:tr>
      <w:tr w:rsidR="0029567B" w:rsidTr="00CC70A5">
        <w:tc>
          <w:tcPr>
            <w:tcW w:w="5490" w:type="dxa"/>
            <w:shd w:val="clear" w:color="auto" w:fill="000000" w:themeFill="text1"/>
          </w:tcPr>
          <w:p w:rsidR="0029567B" w:rsidRPr="00FE6E6F" w:rsidRDefault="0029567B" w:rsidP="00CC70A5">
            <w:pPr>
              <w:rPr>
                <w:rFonts w:ascii="Times New Roman" w:hAnsi="Times New Roman" w:cs="Times New Roman"/>
                <w:b/>
                <w:i/>
              </w:rPr>
            </w:pPr>
          </w:p>
        </w:tc>
        <w:tc>
          <w:tcPr>
            <w:tcW w:w="360" w:type="dxa"/>
            <w:shd w:val="clear" w:color="auto" w:fill="000000" w:themeFill="text1"/>
          </w:tcPr>
          <w:p w:rsidR="0029567B" w:rsidRDefault="0029567B" w:rsidP="00CC70A5">
            <w:pPr>
              <w:rPr>
                <w:rFonts w:ascii="Arial Narrow" w:hAnsi="Arial Narrow" w:cs="Arial"/>
                <w:b/>
                <w:i/>
              </w:rPr>
            </w:pPr>
          </w:p>
        </w:tc>
        <w:tc>
          <w:tcPr>
            <w:tcW w:w="360" w:type="dxa"/>
            <w:shd w:val="clear" w:color="auto" w:fill="000000" w:themeFill="text1"/>
          </w:tcPr>
          <w:p w:rsidR="0029567B" w:rsidRDefault="0029567B" w:rsidP="00CC70A5">
            <w:pPr>
              <w:rPr>
                <w:rFonts w:ascii="Arial Narrow" w:hAnsi="Arial Narrow" w:cs="Arial"/>
                <w:b/>
                <w:i/>
              </w:rPr>
            </w:pPr>
          </w:p>
        </w:tc>
        <w:tc>
          <w:tcPr>
            <w:tcW w:w="360" w:type="dxa"/>
            <w:shd w:val="clear" w:color="auto" w:fill="000000" w:themeFill="text1"/>
          </w:tcPr>
          <w:p w:rsidR="0029567B" w:rsidRDefault="0029567B" w:rsidP="00CC70A5">
            <w:pPr>
              <w:rPr>
                <w:rFonts w:ascii="Arial Narrow" w:hAnsi="Arial Narrow" w:cs="Arial"/>
                <w:b/>
                <w:i/>
              </w:rPr>
            </w:pPr>
          </w:p>
        </w:tc>
        <w:tc>
          <w:tcPr>
            <w:tcW w:w="4500" w:type="dxa"/>
            <w:shd w:val="clear" w:color="auto" w:fill="000000" w:themeFill="text1"/>
          </w:tcPr>
          <w:p w:rsidR="0029567B" w:rsidRDefault="0029567B" w:rsidP="00CC70A5">
            <w:pPr>
              <w:rPr>
                <w:rFonts w:ascii="Arial Narrow" w:hAnsi="Arial Narrow" w:cs="Arial"/>
                <w:b/>
                <w:i/>
              </w:rPr>
            </w:pPr>
          </w:p>
        </w:tc>
      </w:tr>
      <w:tr w:rsidR="0029567B" w:rsidTr="00CC70A5">
        <w:trPr>
          <w:trHeight w:val="2393"/>
        </w:trPr>
        <w:tc>
          <w:tcPr>
            <w:tcW w:w="5490" w:type="dxa"/>
            <w:shd w:val="clear" w:color="auto" w:fill="F2F2F2" w:themeFill="background1" w:themeFillShade="F2"/>
          </w:tcPr>
          <w:p w:rsidR="00FE6E6F" w:rsidRDefault="00FE6E6F" w:rsidP="00CC70A5">
            <w:pPr>
              <w:rPr>
                <w:rFonts w:ascii="Times New Roman" w:hAnsi="Times New Roman" w:cs="Times New Roman"/>
                <w:b/>
              </w:rPr>
            </w:pPr>
          </w:p>
          <w:p w:rsidR="0029567B" w:rsidRPr="00FE6E6F" w:rsidRDefault="0029567B" w:rsidP="00CC70A5">
            <w:pPr>
              <w:rPr>
                <w:rFonts w:ascii="Times New Roman" w:hAnsi="Times New Roman" w:cs="Times New Roman"/>
                <w:b/>
              </w:rPr>
            </w:pPr>
            <w:r w:rsidRPr="00FE6E6F">
              <w:rPr>
                <w:rFonts w:ascii="Times New Roman" w:hAnsi="Times New Roman" w:cs="Times New Roman"/>
                <w:b/>
              </w:rPr>
              <w:t>Determination:</w:t>
            </w:r>
          </w:p>
        </w:tc>
        <w:tc>
          <w:tcPr>
            <w:tcW w:w="360" w:type="dxa"/>
            <w:shd w:val="clear" w:color="auto" w:fill="F2F2F2" w:themeFill="background1" w:themeFillShade="F2"/>
          </w:tcPr>
          <w:p w:rsidR="0029567B" w:rsidRDefault="0029567B" w:rsidP="00CC70A5">
            <w:pPr>
              <w:rPr>
                <w:rFonts w:ascii="Arial Narrow" w:hAnsi="Arial Narrow" w:cs="Arial"/>
                <w:b/>
                <w:i/>
              </w:rPr>
            </w:pPr>
          </w:p>
        </w:tc>
        <w:tc>
          <w:tcPr>
            <w:tcW w:w="360" w:type="dxa"/>
            <w:shd w:val="clear" w:color="auto" w:fill="F2F2F2" w:themeFill="background1" w:themeFillShade="F2"/>
          </w:tcPr>
          <w:p w:rsidR="0029567B" w:rsidRDefault="0029567B" w:rsidP="00CC70A5">
            <w:pPr>
              <w:rPr>
                <w:rFonts w:ascii="Arial Narrow" w:hAnsi="Arial Narrow" w:cs="Arial"/>
                <w:b/>
                <w:i/>
              </w:rPr>
            </w:pPr>
          </w:p>
        </w:tc>
        <w:tc>
          <w:tcPr>
            <w:tcW w:w="360" w:type="dxa"/>
            <w:shd w:val="clear" w:color="auto" w:fill="F2F2F2" w:themeFill="background1" w:themeFillShade="F2"/>
          </w:tcPr>
          <w:p w:rsidR="0029567B" w:rsidRDefault="0029567B" w:rsidP="00CC70A5">
            <w:pPr>
              <w:rPr>
                <w:rFonts w:ascii="Arial Narrow" w:hAnsi="Arial Narrow" w:cs="Arial"/>
                <w:b/>
                <w:i/>
              </w:rPr>
            </w:pPr>
          </w:p>
        </w:tc>
        <w:tc>
          <w:tcPr>
            <w:tcW w:w="4500" w:type="dxa"/>
            <w:shd w:val="clear" w:color="auto" w:fill="F2F2F2" w:themeFill="background1" w:themeFillShade="F2"/>
          </w:tcPr>
          <w:p w:rsidR="0029567B" w:rsidRDefault="0029567B" w:rsidP="00CC70A5">
            <w:pPr>
              <w:rPr>
                <w:rFonts w:ascii="Arial Narrow" w:hAnsi="Arial Narrow" w:cs="Arial"/>
                <w:b/>
                <w:i/>
              </w:rPr>
            </w:pPr>
          </w:p>
        </w:tc>
      </w:tr>
    </w:tbl>
    <w:p w:rsidR="0029567B" w:rsidRPr="0033356F" w:rsidRDefault="0029567B" w:rsidP="0029567B">
      <w:pPr>
        <w:rPr>
          <w:rFonts w:ascii="Times New Roman" w:hAnsi="Times New Roman" w:cs="Times New Roman"/>
          <w:sz w:val="20"/>
          <w:szCs w:val="20"/>
        </w:rPr>
      </w:pPr>
    </w:p>
    <w:p w:rsidR="003F587A" w:rsidRDefault="003F587A" w:rsidP="003F587A">
      <w:pPr>
        <w:pStyle w:val="FootnoteText"/>
        <w:rPr>
          <w:rFonts w:ascii="Times New Roman" w:hAnsi="Times New Roman" w:cs="Times New Roman"/>
          <w:sz w:val="18"/>
          <w:szCs w:val="18"/>
        </w:rPr>
      </w:pPr>
    </w:p>
    <w:p w:rsidR="003F587A" w:rsidRDefault="003F587A" w:rsidP="003F587A">
      <w:pPr>
        <w:pStyle w:val="FootnoteText"/>
        <w:rPr>
          <w:rFonts w:ascii="Times New Roman" w:hAnsi="Times New Roman" w:cs="Times New Roman"/>
          <w:sz w:val="18"/>
          <w:szCs w:val="18"/>
        </w:rPr>
      </w:pPr>
    </w:p>
    <w:p w:rsidR="001A5F84" w:rsidRPr="0033356F" w:rsidRDefault="001A5F84" w:rsidP="003F587A">
      <w:pPr>
        <w:rPr>
          <w:rFonts w:ascii="Times New Roman" w:hAnsi="Times New Roman" w:cs="Times New Roman"/>
          <w:sz w:val="20"/>
          <w:szCs w:val="20"/>
        </w:rPr>
      </w:pPr>
    </w:p>
    <w:sectPr w:rsidR="001A5F84" w:rsidRPr="0033356F">
      <w:footerReference w:type="default" r:id="rId8"/>
      <w:endnotePr>
        <w:numFmt w:val="decimal"/>
      </w:endnote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8400C" w:rsidRDefault="00D8400C" w:rsidP="003F587A">
      <w:pPr>
        <w:spacing w:after="0" w:line="240" w:lineRule="auto"/>
      </w:pPr>
      <w:r>
        <w:separator/>
      </w:r>
    </w:p>
  </w:endnote>
  <w:endnote w:type="continuationSeparator" w:id="0">
    <w:p w:rsidR="00D8400C" w:rsidRDefault="00D8400C" w:rsidP="003F587A">
      <w:pPr>
        <w:spacing w:after="0" w:line="240" w:lineRule="auto"/>
      </w:pPr>
      <w:r>
        <w:continuationSeparator/>
      </w:r>
    </w:p>
  </w:endnote>
  <w:endnote w:id="1">
    <w:p w:rsidR="005D30B3" w:rsidRPr="005D30B3" w:rsidRDefault="005D30B3" w:rsidP="005D30B3">
      <w:pPr>
        <w:pStyle w:val="FootnoteText"/>
        <w:rPr>
          <w:rFonts w:ascii="Times New Roman" w:hAnsi="Times New Roman" w:cs="Times New Roman"/>
          <w:sz w:val="18"/>
          <w:szCs w:val="18"/>
        </w:rPr>
      </w:pPr>
      <w:r>
        <w:rPr>
          <w:rStyle w:val="EndnoteReference"/>
        </w:rPr>
        <w:endnoteRef/>
      </w:r>
      <w:r>
        <w:t xml:space="preserve"> </w:t>
      </w:r>
      <w:r>
        <w:rPr>
          <w:rFonts w:ascii="Times New Roman" w:hAnsi="Times New Roman" w:cs="Times New Roman"/>
          <w:sz w:val="18"/>
          <w:szCs w:val="18"/>
        </w:rPr>
        <w:t>Adapted and modified from</w:t>
      </w:r>
      <w:r w:rsidRPr="006A351B">
        <w:rPr>
          <w:rFonts w:ascii="Times New Roman" w:hAnsi="Times New Roman" w:cs="Times New Roman"/>
          <w:sz w:val="18"/>
          <w:szCs w:val="18"/>
        </w:rPr>
        <w:t>: “Compliance Guidelines: How to Build an Effective Export Management and Compliance Program and Manual,” U.S. Department of Commerce, Bureau of Industry and Security (BIS), Office of Exporter Services, Export Management and Compliance Division, November 2013, &lt;http://www.bis.doc.gov/index.php/forms-documents/doc_view/7-compliance-guidelines&gt;.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21699134"/>
      <w:docPartObj>
        <w:docPartGallery w:val="Page Numbers (Bottom of Page)"/>
        <w:docPartUnique/>
      </w:docPartObj>
    </w:sdtPr>
    <w:sdtEndPr>
      <w:rPr>
        <w:noProof/>
      </w:rPr>
    </w:sdtEndPr>
    <w:sdtContent>
      <w:p w:rsidR="003F587A" w:rsidRDefault="003F587A">
        <w:pPr>
          <w:pStyle w:val="Footer"/>
          <w:jc w:val="right"/>
        </w:pPr>
        <w:r>
          <w:fldChar w:fldCharType="begin"/>
        </w:r>
        <w:r>
          <w:instrText xml:space="preserve"> PAGE   \* MERGEFORMAT </w:instrText>
        </w:r>
        <w:r>
          <w:fldChar w:fldCharType="separate"/>
        </w:r>
        <w:r w:rsidR="00912C7D">
          <w:rPr>
            <w:noProof/>
          </w:rPr>
          <w:t>1</w:t>
        </w:r>
        <w:r>
          <w:rPr>
            <w:noProof/>
          </w:rPr>
          <w:fldChar w:fldCharType="end"/>
        </w:r>
      </w:p>
    </w:sdtContent>
  </w:sdt>
  <w:p w:rsidR="003F587A" w:rsidRDefault="003F58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8400C" w:rsidRDefault="00D8400C" w:rsidP="003F587A">
      <w:pPr>
        <w:spacing w:after="0" w:line="240" w:lineRule="auto"/>
      </w:pPr>
      <w:r>
        <w:separator/>
      </w:r>
    </w:p>
  </w:footnote>
  <w:footnote w:type="continuationSeparator" w:id="0">
    <w:p w:rsidR="00D8400C" w:rsidRDefault="00D8400C" w:rsidP="003F587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39929C3"/>
    <w:multiLevelType w:val="hybridMultilevel"/>
    <w:tmpl w:val="1848C4F4"/>
    <w:lvl w:ilvl="0" w:tplc="675A76AC">
      <w:start w:val="17"/>
      <w:numFmt w:val="bullet"/>
      <w:lvlText w:val="•"/>
      <w:lvlJc w:val="left"/>
      <w:pPr>
        <w:ind w:left="720" w:hanging="360"/>
      </w:pPr>
      <w:rPr>
        <w:rFonts w:ascii="Arial Narrow" w:eastAsiaTheme="minorHAnsi" w:hAnsi="Arial Narrow"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969579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14F9"/>
    <w:rsid w:val="001A5F84"/>
    <w:rsid w:val="0029567B"/>
    <w:rsid w:val="0033356F"/>
    <w:rsid w:val="0034115D"/>
    <w:rsid w:val="003F587A"/>
    <w:rsid w:val="004B0A67"/>
    <w:rsid w:val="00566B44"/>
    <w:rsid w:val="005C356A"/>
    <w:rsid w:val="005D30B3"/>
    <w:rsid w:val="006F3C10"/>
    <w:rsid w:val="007314F9"/>
    <w:rsid w:val="00912C7D"/>
    <w:rsid w:val="0093652A"/>
    <w:rsid w:val="00950AE9"/>
    <w:rsid w:val="0097792F"/>
    <w:rsid w:val="00D72C9E"/>
    <w:rsid w:val="00D8400C"/>
    <w:rsid w:val="00F45EA9"/>
    <w:rsid w:val="00FC1D23"/>
    <w:rsid w:val="00FE6E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8EB67B"/>
  <w15:docId w15:val="{287AAC49-9010-43F1-BEEC-0BA8ACCC78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567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567B"/>
    <w:pPr>
      <w:ind w:left="720"/>
      <w:contextualSpacing/>
    </w:pPr>
  </w:style>
  <w:style w:type="table" w:styleId="TableGrid">
    <w:name w:val="Table Grid"/>
    <w:basedOn w:val="TableNormal"/>
    <w:uiPriority w:val="59"/>
    <w:rsid w:val="002956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3F587A"/>
    <w:pPr>
      <w:spacing w:after="0" w:line="240" w:lineRule="auto"/>
    </w:pPr>
    <w:rPr>
      <w:sz w:val="20"/>
      <w:szCs w:val="20"/>
    </w:rPr>
  </w:style>
  <w:style w:type="character" w:customStyle="1" w:styleId="FootnoteTextChar">
    <w:name w:val="Footnote Text Char"/>
    <w:basedOn w:val="DefaultParagraphFont"/>
    <w:link w:val="FootnoteText"/>
    <w:uiPriority w:val="99"/>
    <w:rsid w:val="003F587A"/>
    <w:rPr>
      <w:sz w:val="20"/>
      <w:szCs w:val="20"/>
    </w:rPr>
  </w:style>
  <w:style w:type="paragraph" w:styleId="Header">
    <w:name w:val="header"/>
    <w:basedOn w:val="Normal"/>
    <w:link w:val="HeaderChar"/>
    <w:uiPriority w:val="99"/>
    <w:unhideWhenUsed/>
    <w:rsid w:val="003F587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F587A"/>
  </w:style>
  <w:style w:type="paragraph" w:styleId="Footer">
    <w:name w:val="footer"/>
    <w:basedOn w:val="Normal"/>
    <w:link w:val="FooterChar"/>
    <w:uiPriority w:val="99"/>
    <w:unhideWhenUsed/>
    <w:rsid w:val="003F587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F587A"/>
  </w:style>
  <w:style w:type="paragraph" w:styleId="EndnoteText">
    <w:name w:val="endnote text"/>
    <w:basedOn w:val="Normal"/>
    <w:link w:val="EndnoteTextChar"/>
    <w:uiPriority w:val="99"/>
    <w:semiHidden/>
    <w:unhideWhenUsed/>
    <w:rsid w:val="005D30B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D30B3"/>
    <w:rPr>
      <w:sz w:val="20"/>
      <w:szCs w:val="20"/>
    </w:rPr>
  </w:style>
  <w:style w:type="character" w:styleId="EndnoteReference">
    <w:name w:val="endnote reference"/>
    <w:basedOn w:val="DefaultParagraphFont"/>
    <w:uiPriority w:val="99"/>
    <w:semiHidden/>
    <w:unhideWhenUsed/>
    <w:rsid w:val="005D30B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0B6AEA17-9453-4CAF-8D2A-737BFB8611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475</Words>
  <Characters>2714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3183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RYAN L. CATHIE</dc:creator>
  <cp:lastModifiedBy>Maia Vipp-Osa</cp:lastModifiedBy>
  <cp:revision>2</cp:revision>
  <dcterms:created xsi:type="dcterms:W3CDTF">2023-06-21T12:31:00Z</dcterms:created>
  <dcterms:modified xsi:type="dcterms:W3CDTF">2023-06-21T12:31:00Z</dcterms:modified>
</cp:coreProperties>
</file>