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9B712" w14:textId="77777777" w:rsidR="001D23FF" w:rsidRDefault="001D23FF" w:rsidP="001D23FF">
      <w:pPr>
        <w:widowControl w:val="0"/>
        <w:jc w:val="center"/>
        <w:rPr>
          <w:b/>
          <w:bCs/>
          <w:snapToGrid w:val="0"/>
          <w:sz w:val="24"/>
          <w:szCs w:val="24"/>
          <w:u w:val="single"/>
        </w:rPr>
      </w:pPr>
      <w:r>
        <w:rPr>
          <w:b/>
          <w:bCs/>
          <w:snapToGrid w:val="0"/>
          <w:sz w:val="24"/>
          <w:szCs w:val="24"/>
          <w:u w:val="single"/>
        </w:rPr>
        <w:t>TEMPLATE: Diversion Risk Checklist</w:t>
      </w:r>
      <w:r w:rsidR="006B308B" w:rsidRPr="006B308B">
        <w:rPr>
          <w:rStyle w:val="EndnoteReference"/>
          <w:bCs/>
          <w:snapToGrid w:val="0"/>
          <w:sz w:val="24"/>
          <w:szCs w:val="24"/>
        </w:rPr>
        <w:endnoteReference w:id="1"/>
      </w:r>
      <w:r w:rsidRPr="006B308B">
        <w:rPr>
          <w:bCs/>
          <w:snapToGrid w:val="0"/>
          <w:sz w:val="24"/>
          <w:szCs w:val="24"/>
        </w:rPr>
        <w:t xml:space="preserve"> </w:t>
      </w:r>
    </w:p>
    <w:p w14:paraId="0B211FCF" w14:textId="77777777" w:rsidR="001D23FF" w:rsidRDefault="001D23FF" w:rsidP="001D23FF">
      <w:pPr>
        <w:widowControl w:val="0"/>
        <w:jc w:val="center"/>
        <w:rPr>
          <w:b/>
          <w:bCs/>
          <w:snapToGrid w:val="0"/>
          <w:sz w:val="24"/>
          <w:szCs w:val="24"/>
          <w:u w:val="single"/>
        </w:rPr>
      </w:pPr>
    </w:p>
    <w:p w14:paraId="10CDFBD4" w14:textId="77777777" w:rsidR="001D23FF" w:rsidRPr="00374553" w:rsidRDefault="001D23FF" w:rsidP="001D23FF">
      <w:pPr>
        <w:jc w:val="both"/>
        <w:rPr>
          <w:b/>
          <w:i/>
          <w:color w:val="FF0000"/>
          <w:sz w:val="24"/>
          <w:szCs w:val="24"/>
          <w:u w:val="single"/>
        </w:rPr>
      </w:pPr>
      <w:r w:rsidRPr="00374553">
        <w:rPr>
          <w:i/>
          <w:color w:val="FF0000"/>
          <w:sz w:val="24"/>
          <w:szCs w:val="24"/>
          <w:shd w:val="clear" w:color="auto" w:fill="FFFFFF"/>
        </w:rPr>
        <w:t>The following is a Diversion Risk Checklist</w:t>
      </w:r>
      <w:r w:rsidR="00C51D4C">
        <w:rPr>
          <w:i/>
          <w:color w:val="FF0000"/>
          <w:sz w:val="24"/>
          <w:szCs w:val="24"/>
          <w:shd w:val="clear" w:color="auto" w:fill="FFFFFF"/>
        </w:rPr>
        <w:t xml:space="preserve"> which</w:t>
      </w:r>
      <w:r w:rsidRPr="00374553">
        <w:rPr>
          <w:i/>
          <w:color w:val="FF0000"/>
          <w:sz w:val="24"/>
          <w:szCs w:val="24"/>
          <w:shd w:val="clear" w:color="auto" w:fill="FFFFFF"/>
        </w:rPr>
        <w:t xml:space="preserve"> provides a set of indicators, or "red flags," that are designed to alert your enterprise’s </w:t>
      </w:r>
      <w:r w:rsidR="00DB3106">
        <w:rPr>
          <w:i/>
          <w:color w:val="FF0000"/>
          <w:sz w:val="24"/>
          <w:szCs w:val="24"/>
          <w:shd w:val="clear" w:color="auto" w:fill="FFFFFF"/>
        </w:rPr>
        <w:t>employee</w:t>
      </w:r>
      <w:r w:rsidRPr="00374553">
        <w:rPr>
          <w:i/>
          <w:color w:val="FF0000"/>
          <w:sz w:val="24"/>
          <w:szCs w:val="24"/>
          <w:shd w:val="clear" w:color="auto" w:fill="FFFFFF"/>
        </w:rPr>
        <w:t>s of t</w:t>
      </w:r>
      <w:r w:rsidR="00B1577C">
        <w:rPr>
          <w:i/>
          <w:color w:val="FF0000"/>
          <w:sz w:val="24"/>
          <w:szCs w:val="24"/>
          <w:shd w:val="clear" w:color="auto" w:fill="FFFFFF"/>
        </w:rPr>
        <w:t>he need for increased suspicion</w:t>
      </w:r>
      <w:r w:rsidRPr="00374553">
        <w:rPr>
          <w:i/>
          <w:color w:val="FF0000"/>
          <w:sz w:val="24"/>
          <w:szCs w:val="24"/>
          <w:shd w:val="clear" w:color="auto" w:fill="FFFFFF"/>
        </w:rPr>
        <w:t xml:space="preserve"> and scrutiny. </w:t>
      </w:r>
    </w:p>
    <w:p w14:paraId="4942AD43" w14:textId="77777777" w:rsidR="001D23FF" w:rsidRPr="00374553" w:rsidRDefault="001D23FF" w:rsidP="001D23FF">
      <w:pPr>
        <w:widowControl w:val="0"/>
        <w:rPr>
          <w:bCs/>
          <w:snapToGrid w:val="0"/>
          <w:sz w:val="24"/>
          <w:szCs w:val="24"/>
        </w:rPr>
      </w:pPr>
    </w:p>
    <w:p w14:paraId="1DFDB47D" w14:textId="77777777" w:rsidR="001D23FF" w:rsidRDefault="001D23FF" w:rsidP="001D23FF">
      <w:pPr>
        <w:widowControl w:val="0"/>
        <w:jc w:val="center"/>
        <w:rPr>
          <w:snapToGrid w:val="0"/>
          <w:sz w:val="24"/>
          <w:szCs w:val="24"/>
        </w:rPr>
      </w:pPr>
    </w:p>
    <w:p w14:paraId="2901EE63" w14:textId="77777777" w:rsidR="001D23FF" w:rsidRDefault="001D23FF" w:rsidP="001D23FF">
      <w:pPr>
        <w:widowControl w:val="0"/>
        <w:rPr>
          <w:b/>
          <w:bCs/>
          <w:snapToGrid w:val="0"/>
          <w:sz w:val="24"/>
          <w:szCs w:val="24"/>
        </w:rPr>
      </w:pPr>
      <w:r>
        <w:rPr>
          <w:b/>
          <w:bCs/>
          <w:snapToGrid w:val="0"/>
          <w:sz w:val="24"/>
          <w:szCs w:val="24"/>
        </w:rPr>
        <w:t>PERSON PERFORMING SCREEN</w:t>
      </w:r>
      <w:r w:rsidR="00DB3106">
        <w:rPr>
          <w:b/>
          <w:bCs/>
          <w:snapToGrid w:val="0"/>
          <w:sz w:val="24"/>
          <w:szCs w:val="24"/>
        </w:rPr>
        <w:t>:</w:t>
      </w:r>
      <w:r>
        <w:rPr>
          <w:b/>
          <w:bCs/>
          <w:snapToGrid w:val="0"/>
          <w:sz w:val="24"/>
          <w:szCs w:val="24"/>
        </w:rPr>
        <w:t xml:space="preserve"> _______________________________________</w:t>
      </w:r>
    </w:p>
    <w:p w14:paraId="4A2310AC" w14:textId="77777777" w:rsidR="001D23FF" w:rsidRDefault="001D23FF" w:rsidP="001D23FF">
      <w:pPr>
        <w:widowControl w:val="0"/>
        <w:rPr>
          <w:b/>
          <w:bCs/>
          <w:snapToGrid w:val="0"/>
          <w:sz w:val="24"/>
          <w:szCs w:val="24"/>
        </w:rPr>
      </w:pPr>
    </w:p>
    <w:p w14:paraId="3E4385FA" w14:textId="77777777" w:rsidR="001D23FF" w:rsidRDefault="001D23FF" w:rsidP="001D23FF">
      <w:pPr>
        <w:widowControl w:val="0"/>
        <w:rPr>
          <w:b/>
          <w:bCs/>
          <w:snapToGrid w:val="0"/>
          <w:sz w:val="24"/>
          <w:szCs w:val="24"/>
        </w:rPr>
      </w:pPr>
      <w:r>
        <w:rPr>
          <w:b/>
          <w:bCs/>
          <w:snapToGrid w:val="0"/>
          <w:sz w:val="24"/>
          <w:szCs w:val="24"/>
        </w:rPr>
        <w:t>PERSON'S INITIAL</w:t>
      </w:r>
      <w:r w:rsidR="00DB3106">
        <w:rPr>
          <w:b/>
          <w:bCs/>
          <w:snapToGrid w:val="0"/>
          <w:sz w:val="24"/>
          <w:szCs w:val="24"/>
        </w:rPr>
        <w:t>S:</w:t>
      </w:r>
      <w:r>
        <w:rPr>
          <w:b/>
          <w:bCs/>
          <w:snapToGrid w:val="0"/>
          <w:sz w:val="24"/>
          <w:szCs w:val="24"/>
        </w:rPr>
        <w:t xml:space="preserve"> _____________</w:t>
      </w:r>
    </w:p>
    <w:p w14:paraId="3F77AC73" w14:textId="77777777" w:rsidR="001D23FF" w:rsidRDefault="001D23FF" w:rsidP="001D23FF">
      <w:pPr>
        <w:widowControl w:val="0"/>
        <w:rPr>
          <w:b/>
          <w:bCs/>
          <w:snapToGrid w:val="0"/>
          <w:sz w:val="24"/>
          <w:szCs w:val="24"/>
        </w:rPr>
      </w:pPr>
    </w:p>
    <w:p w14:paraId="6D1F8F71" w14:textId="77777777" w:rsidR="001D23FF" w:rsidRDefault="001D23FF" w:rsidP="001D23FF">
      <w:pPr>
        <w:widowControl w:val="0"/>
        <w:rPr>
          <w:snapToGrid w:val="0"/>
          <w:sz w:val="24"/>
          <w:szCs w:val="24"/>
        </w:rPr>
      </w:pPr>
      <w:r>
        <w:rPr>
          <w:b/>
          <w:bCs/>
          <w:snapToGrid w:val="0"/>
          <w:sz w:val="24"/>
          <w:szCs w:val="24"/>
        </w:rPr>
        <w:t>DATE PERFORMED</w:t>
      </w:r>
      <w:r w:rsidR="00DB3106">
        <w:rPr>
          <w:b/>
          <w:bCs/>
          <w:snapToGrid w:val="0"/>
          <w:sz w:val="24"/>
          <w:szCs w:val="24"/>
        </w:rPr>
        <w:t>:</w:t>
      </w:r>
      <w:r>
        <w:rPr>
          <w:b/>
          <w:bCs/>
          <w:snapToGrid w:val="0"/>
          <w:sz w:val="24"/>
          <w:szCs w:val="24"/>
        </w:rPr>
        <w:t xml:space="preserve"> ____________</w:t>
      </w:r>
    </w:p>
    <w:p w14:paraId="6ECECFD1" w14:textId="77777777" w:rsidR="001D23FF" w:rsidRDefault="001D23FF" w:rsidP="001D23FF">
      <w:pPr>
        <w:widowControl w:val="0"/>
        <w:rPr>
          <w:snapToGrid w:val="0"/>
          <w:sz w:val="24"/>
          <w:szCs w:val="24"/>
        </w:rPr>
      </w:pPr>
    </w:p>
    <w:p w14:paraId="0F07892D" w14:textId="77777777" w:rsidR="001D23FF" w:rsidRDefault="001D23FF" w:rsidP="001D23FF">
      <w:pPr>
        <w:widowControl w:val="0"/>
        <w:rPr>
          <w:b/>
          <w:bCs/>
          <w:snapToGrid w:val="0"/>
          <w:sz w:val="24"/>
          <w:szCs w:val="24"/>
        </w:rPr>
      </w:pPr>
      <w:r>
        <w:rPr>
          <w:b/>
          <w:bCs/>
          <w:snapToGrid w:val="0"/>
          <w:sz w:val="24"/>
          <w:szCs w:val="24"/>
        </w:rPr>
        <w:t xml:space="preserve">NAME OF CUSTOMER </w:t>
      </w:r>
    </w:p>
    <w:p w14:paraId="2F264DC1" w14:textId="77777777" w:rsidR="001D23FF" w:rsidRDefault="001D23FF" w:rsidP="001D23FF">
      <w:pPr>
        <w:widowControl w:val="0"/>
        <w:rPr>
          <w:b/>
          <w:bCs/>
          <w:snapToGrid w:val="0"/>
          <w:sz w:val="24"/>
          <w:szCs w:val="24"/>
        </w:rPr>
      </w:pPr>
      <w:r>
        <w:rPr>
          <w:b/>
          <w:bCs/>
          <w:snapToGrid w:val="0"/>
          <w:sz w:val="24"/>
          <w:szCs w:val="24"/>
        </w:rPr>
        <w:t>BEING SCREENED</w:t>
      </w:r>
      <w:r w:rsidR="00DB3106">
        <w:rPr>
          <w:b/>
          <w:bCs/>
          <w:snapToGrid w:val="0"/>
          <w:sz w:val="24"/>
          <w:szCs w:val="24"/>
        </w:rPr>
        <w:t>:</w:t>
      </w:r>
      <w:r>
        <w:rPr>
          <w:b/>
          <w:bCs/>
          <w:snapToGrid w:val="0"/>
          <w:sz w:val="24"/>
          <w:szCs w:val="24"/>
        </w:rPr>
        <w:t xml:space="preserve"> ____________________________________________________</w:t>
      </w:r>
    </w:p>
    <w:p w14:paraId="6B81A6C0" w14:textId="77777777" w:rsidR="001D23FF" w:rsidRDefault="001D23FF" w:rsidP="001D23FF">
      <w:pPr>
        <w:widowControl w:val="0"/>
        <w:rPr>
          <w:b/>
          <w:bCs/>
          <w:snapToGrid w:val="0"/>
          <w:sz w:val="24"/>
          <w:szCs w:val="24"/>
        </w:rPr>
      </w:pPr>
    </w:p>
    <w:p w14:paraId="67E6F215" w14:textId="77777777" w:rsidR="001D23FF" w:rsidRDefault="001D23FF" w:rsidP="001D23FF">
      <w:pPr>
        <w:widowControl w:val="0"/>
        <w:rPr>
          <w:b/>
          <w:bCs/>
          <w:snapToGrid w:val="0"/>
          <w:sz w:val="24"/>
          <w:szCs w:val="24"/>
        </w:rPr>
      </w:pPr>
      <w:r>
        <w:rPr>
          <w:b/>
          <w:bCs/>
          <w:snapToGrid w:val="0"/>
          <w:sz w:val="24"/>
          <w:szCs w:val="24"/>
        </w:rPr>
        <w:t>ADDRESS OF _________________________________________________________</w:t>
      </w:r>
    </w:p>
    <w:p w14:paraId="21E203D8" w14:textId="77777777" w:rsidR="001D23FF" w:rsidRDefault="001D23FF" w:rsidP="001D23FF">
      <w:pPr>
        <w:widowControl w:val="0"/>
        <w:rPr>
          <w:b/>
          <w:bCs/>
          <w:snapToGrid w:val="0"/>
          <w:sz w:val="24"/>
          <w:szCs w:val="24"/>
        </w:rPr>
      </w:pPr>
      <w:r>
        <w:rPr>
          <w:b/>
          <w:bCs/>
          <w:snapToGrid w:val="0"/>
          <w:sz w:val="24"/>
          <w:szCs w:val="24"/>
        </w:rPr>
        <w:t>CUSTOMER</w:t>
      </w:r>
      <w:r w:rsidR="00DB3106">
        <w:rPr>
          <w:b/>
          <w:bCs/>
          <w:snapToGrid w:val="0"/>
          <w:sz w:val="24"/>
          <w:szCs w:val="24"/>
        </w:rPr>
        <w:t>:</w:t>
      </w:r>
      <w:r>
        <w:rPr>
          <w:b/>
          <w:bCs/>
          <w:snapToGrid w:val="0"/>
          <w:sz w:val="24"/>
          <w:szCs w:val="24"/>
        </w:rPr>
        <w:t xml:space="preserve"> __________________________________________________________</w:t>
      </w:r>
    </w:p>
    <w:p w14:paraId="76BA44BD" w14:textId="77777777" w:rsidR="001D23FF" w:rsidRDefault="001D23FF" w:rsidP="001D23FF">
      <w:pPr>
        <w:widowControl w:val="0"/>
        <w:rPr>
          <w:b/>
          <w:bCs/>
          <w:snapToGrid w:val="0"/>
          <w:sz w:val="24"/>
          <w:szCs w:val="24"/>
        </w:rPr>
      </w:pPr>
    </w:p>
    <w:p w14:paraId="62EC0D9B" w14:textId="77777777" w:rsidR="001D23FF" w:rsidRDefault="001D23FF" w:rsidP="001D23FF">
      <w:pPr>
        <w:widowControl w:val="0"/>
        <w:rPr>
          <w:snapToGrid w:val="0"/>
          <w:sz w:val="24"/>
          <w:szCs w:val="24"/>
        </w:rPr>
      </w:pPr>
      <w:r>
        <w:rPr>
          <w:snapToGrid w:val="0"/>
          <w:sz w:val="24"/>
          <w:szCs w:val="24"/>
        </w:rPr>
        <w:t>____</w:t>
      </w:r>
      <w:r w:rsidR="00DB3106">
        <w:rPr>
          <w:snapToGrid w:val="0"/>
          <w:sz w:val="24"/>
          <w:szCs w:val="24"/>
        </w:rPr>
        <w:t xml:space="preserve">  </w:t>
      </w:r>
      <w:r>
        <w:rPr>
          <w:b/>
          <w:bCs/>
          <w:snapToGrid w:val="0"/>
          <w:sz w:val="24"/>
          <w:szCs w:val="24"/>
        </w:rPr>
        <w:t>NEW CUSTOMER     ____</w:t>
      </w:r>
      <w:r w:rsidR="00DB3106">
        <w:rPr>
          <w:b/>
          <w:bCs/>
          <w:snapToGrid w:val="0"/>
          <w:sz w:val="24"/>
          <w:szCs w:val="24"/>
        </w:rPr>
        <w:t xml:space="preserve">  </w:t>
      </w:r>
      <w:r>
        <w:rPr>
          <w:b/>
          <w:bCs/>
          <w:snapToGrid w:val="0"/>
          <w:sz w:val="24"/>
          <w:szCs w:val="24"/>
        </w:rPr>
        <w:t>ESTABLISHED CUSTOMER</w:t>
      </w:r>
    </w:p>
    <w:p w14:paraId="14D2D265" w14:textId="77777777" w:rsidR="001D23FF" w:rsidRDefault="001D23FF" w:rsidP="001D23FF">
      <w:pPr>
        <w:widowControl w:val="0"/>
        <w:rPr>
          <w:snapToGrid w:val="0"/>
          <w:sz w:val="24"/>
          <w:szCs w:val="24"/>
        </w:rPr>
      </w:pPr>
    </w:p>
    <w:p w14:paraId="76DE336C" w14:textId="77777777" w:rsidR="001D23FF" w:rsidRPr="002F4F91" w:rsidRDefault="001D23FF" w:rsidP="00DB3106">
      <w:pPr>
        <w:widowControl w:val="0"/>
        <w:jc w:val="both"/>
        <w:rPr>
          <w:i/>
          <w:snapToGrid w:val="0"/>
          <w:color w:val="FF0000"/>
          <w:sz w:val="22"/>
          <w:szCs w:val="22"/>
        </w:rPr>
      </w:pPr>
      <w:r w:rsidRPr="002F4F91">
        <w:rPr>
          <w:i/>
          <w:snapToGrid w:val="0"/>
          <w:color w:val="FF0000"/>
          <w:sz w:val="22"/>
          <w:szCs w:val="22"/>
        </w:rPr>
        <w:t xml:space="preserve">When any of the following Red Flag Indicators have been identified and follow-up inquiries have not satisfactorily resolved </w:t>
      </w:r>
      <w:r w:rsidR="00DB3106">
        <w:rPr>
          <w:i/>
          <w:snapToGrid w:val="0"/>
          <w:color w:val="FF0000"/>
          <w:sz w:val="22"/>
          <w:szCs w:val="22"/>
        </w:rPr>
        <w:t xml:space="preserve">any </w:t>
      </w:r>
      <w:r w:rsidRPr="002F4F91">
        <w:rPr>
          <w:i/>
          <w:snapToGrid w:val="0"/>
          <w:color w:val="FF0000"/>
          <w:sz w:val="22"/>
          <w:szCs w:val="22"/>
        </w:rPr>
        <w:t>doubts, you should not proceed with the transaction in question</w:t>
      </w:r>
      <w:r w:rsidR="00DB3106">
        <w:rPr>
          <w:i/>
          <w:snapToGrid w:val="0"/>
          <w:color w:val="FF0000"/>
          <w:sz w:val="22"/>
          <w:szCs w:val="22"/>
        </w:rPr>
        <w:t xml:space="preserve"> or you should communicate issues to the appropriate, empowered compliance official(s) within your organization</w:t>
      </w:r>
      <w:r w:rsidRPr="002F4F91">
        <w:rPr>
          <w:i/>
          <w:snapToGrid w:val="0"/>
          <w:color w:val="FF0000"/>
          <w:sz w:val="22"/>
          <w:szCs w:val="22"/>
        </w:rPr>
        <w:t xml:space="preserve">.  </w:t>
      </w:r>
    </w:p>
    <w:p w14:paraId="4567A20E" w14:textId="77777777" w:rsidR="001D23FF" w:rsidRPr="004163DD" w:rsidRDefault="001D23FF" w:rsidP="001D23FF">
      <w:pPr>
        <w:widowControl w:val="0"/>
        <w:rPr>
          <w:snapToGrid w:val="0"/>
          <w:sz w:val="22"/>
          <w:szCs w:val="22"/>
        </w:rPr>
      </w:pPr>
    </w:p>
    <w:p w14:paraId="33C0DB9D" w14:textId="77777777" w:rsidR="001D23FF" w:rsidRPr="004163DD" w:rsidRDefault="001D23FF" w:rsidP="001D23FF">
      <w:pPr>
        <w:widowControl w:val="0"/>
        <w:tabs>
          <w:tab w:val="left" w:pos="-1440"/>
        </w:tabs>
        <w:ind w:left="720" w:hanging="720"/>
        <w:rPr>
          <w:b/>
          <w:bCs/>
          <w:snapToGrid w:val="0"/>
          <w:sz w:val="22"/>
          <w:szCs w:val="22"/>
        </w:rPr>
      </w:pPr>
      <w:r w:rsidRPr="004163DD">
        <w:rPr>
          <w:snapToGrid w:val="0"/>
          <w:sz w:val="22"/>
          <w:szCs w:val="22"/>
        </w:rPr>
        <w:t>_</w:t>
      </w:r>
      <w:r w:rsidRPr="004163DD">
        <w:rPr>
          <w:snapToGrid w:val="0"/>
          <w:sz w:val="22"/>
          <w:szCs w:val="22"/>
        </w:rPr>
        <w:tab/>
        <w:t xml:space="preserve">The customer or purchasing agent is reluctant to offer information about the end use (or end-user) of a product.  </w:t>
      </w:r>
      <w:r w:rsidRPr="004163DD">
        <w:rPr>
          <w:b/>
          <w:bCs/>
          <w:snapToGrid w:val="0"/>
          <w:sz w:val="22"/>
          <w:szCs w:val="22"/>
        </w:rPr>
        <w:t>YES___NO___</w:t>
      </w:r>
    </w:p>
    <w:p w14:paraId="08B5D86D" w14:textId="77777777" w:rsidR="001D23FF" w:rsidRPr="004163DD" w:rsidRDefault="001D23FF" w:rsidP="001D23FF">
      <w:pPr>
        <w:widowControl w:val="0"/>
        <w:rPr>
          <w:snapToGrid w:val="0"/>
          <w:sz w:val="22"/>
          <w:szCs w:val="22"/>
        </w:rPr>
      </w:pPr>
    </w:p>
    <w:p w14:paraId="433C7E87" w14:textId="77777777" w:rsidR="001D23FF" w:rsidRPr="004163DD"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t xml:space="preserve">The product's capabilities do not fit the buyer's line of business; for example, a small bakery places an order for several sophisticated lasers.   </w:t>
      </w:r>
      <w:r w:rsidRPr="004163DD">
        <w:rPr>
          <w:b/>
          <w:bCs/>
          <w:snapToGrid w:val="0"/>
          <w:sz w:val="22"/>
          <w:szCs w:val="22"/>
        </w:rPr>
        <w:t>YES___NO___</w:t>
      </w:r>
    </w:p>
    <w:p w14:paraId="02CECBFA" w14:textId="77777777" w:rsidR="001D23FF" w:rsidRPr="004163DD" w:rsidRDefault="001D23FF" w:rsidP="001D23FF">
      <w:pPr>
        <w:widowControl w:val="0"/>
        <w:tabs>
          <w:tab w:val="left" w:pos="-1440"/>
        </w:tabs>
        <w:ind w:left="720" w:hanging="720"/>
        <w:rPr>
          <w:snapToGrid w:val="0"/>
          <w:sz w:val="22"/>
          <w:szCs w:val="22"/>
        </w:rPr>
      </w:pPr>
    </w:p>
    <w:p w14:paraId="5273DB82" w14:textId="77777777" w:rsidR="001D23FF" w:rsidRPr="004163DD"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r>
      <w:r w:rsidRPr="004163DD">
        <w:rPr>
          <w:sz w:val="22"/>
          <w:szCs w:val="22"/>
        </w:rPr>
        <w:t>The customer provides an unconvincing explanation as to why the items are required, in view of the customer's normal business or the technical sophistication of the items</w:t>
      </w:r>
      <w:r w:rsidRPr="004163DD">
        <w:rPr>
          <w:snapToGrid w:val="0"/>
          <w:sz w:val="22"/>
          <w:szCs w:val="22"/>
        </w:rPr>
        <w:t xml:space="preserve">.   </w:t>
      </w:r>
      <w:r w:rsidRPr="004163DD">
        <w:rPr>
          <w:b/>
          <w:bCs/>
          <w:snapToGrid w:val="0"/>
          <w:sz w:val="22"/>
          <w:szCs w:val="22"/>
        </w:rPr>
        <w:t>YES___NO___</w:t>
      </w:r>
    </w:p>
    <w:p w14:paraId="41B8F214" w14:textId="77777777" w:rsidR="001D23FF" w:rsidRPr="004163DD" w:rsidRDefault="001D23FF" w:rsidP="001D23FF">
      <w:pPr>
        <w:widowControl w:val="0"/>
        <w:tabs>
          <w:tab w:val="left" w:pos="-1440"/>
        </w:tabs>
        <w:ind w:left="720" w:hanging="720"/>
        <w:rPr>
          <w:snapToGrid w:val="0"/>
          <w:sz w:val="22"/>
          <w:szCs w:val="22"/>
        </w:rPr>
      </w:pPr>
    </w:p>
    <w:p w14:paraId="6F2BD0AA" w14:textId="77777777" w:rsidR="001D23FF" w:rsidRPr="004163DD"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t xml:space="preserve">The </w:t>
      </w:r>
      <w:r w:rsidRPr="004163DD">
        <w:rPr>
          <w:sz w:val="22"/>
          <w:szCs w:val="22"/>
        </w:rPr>
        <w:t>customer is reluctant to provide clear answers to commercial or technical questions, which are routine in normal negotiations</w:t>
      </w:r>
      <w:r w:rsidRPr="004163DD">
        <w:rPr>
          <w:snapToGrid w:val="0"/>
          <w:sz w:val="22"/>
          <w:szCs w:val="22"/>
        </w:rPr>
        <w:t xml:space="preserve">.   </w:t>
      </w:r>
      <w:r w:rsidRPr="004163DD">
        <w:rPr>
          <w:b/>
          <w:bCs/>
          <w:snapToGrid w:val="0"/>
          <w:sz w:val="22"/>
          <w:szCs w:val="22"/>
        </w:rPr>
        <w:t>YES___NO___</w:t>
      </w:r>
    </w:p>
    <w:p w14:paraId="7EF0FD12" w14:textId="77777777" w:rsidR="001D23FF" w:rsidRPr="004163DD" w:rsidRDefault="001D23FF" w:rsidP="001D23FF">
      <w:pPr>
        <w:widowControl w:val="0"/>
        <w:rPr>
          <w:b/>
          <w:bCs/>
          <w:snapToGrid w:val="0"/>
          <w:sz w:val="22"/>
          <w:szCs w:val="22"/>
        </w:rPr>
      </w:pPr>
    </w:p>
    <w:p w14:paraId="7E298A5B" w14:textId="77777777" w:rsidR="001D23FF" w:rsidRPr="004163DD"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t xml:space="preserve">The product ordered is incompatible with the technical level of the country to which the product is being shipped.  For example, semiconductor manufacturing equipment would be of little use in a country without an electronics industry.   </w:t>
      </w:r>
      <w:r w:rsidRPr="004163DD">
        <w:rPr>
          <w:b/>
          <w:bCs/>
          <w:snapToGrid w:val="0"/>
          <w:sz w:val="22"/>
          <w:szCs w:val="22"/>
        </w:rPr>
        <w:t>YES___NO___</w:t>
      </w:r>
    </w:p>
    <w:p w14:paraId="1AADB7C7" w14:textId="77777777" w:rsidR="001D23FF" w:rsidRPr="004163DD" w:rsidRDefault="001D23FF" w:rsidP="001D23FF">
      <w:pPr>
        <w:widowControl w:val="0"/>
        <w:tabs>
          <w:tab w:val="left" w:pos="-1440"/>
        </w:tabs>
        <w:ind w:left="720" w:hanging="720"/>
        <w:rPr>
          <w:color w:val="1F497D" w:themeColor="text2"/>
          <w:sz w:val="22"/>
          <w:szCs w:val="22"/>
        </w:rPr>
      </w:pPr>
    </w:p>
    <w:p w14:paraId="1570045E" w14:textId="77777777" w:rsidR="001D23FF" w:rsidRPr="004163DD" w:rsidRDefault="001D23FF" w:rsidP="001D23FF">
      <w:pPr>
        <w:widowControl w:val="0"/>
        <w:tabs>
          <w:tab w:val="left" w:pos="-1440"/>
        </w:tabs>
        <w:ind w:left="720" w:hanging="720"/>
        <w:rPr>
          <w:b/>
          <w:bCs/>
          <w:snapToGrid w:val="0"/>
          <w:sz w:val="22"/>
          <w:szCs w:val="22"/>
        </w:rPr>
      </w:pPr>
      <w:r w:rsidRPr="004163DD">
        <w:rPr>
          <w:snapToGrid w:val="0"/>
          <w:sz w:val="22"/>
          <w:szCs w:val="22"/>
        </w:rPr>
        <w:t>_</w:t>
      </w:r>
      <w:r w:rsidRPr="004163DD">
        <w:rPr>
          <w:snapToGrid w:val="0"/>
          <w:sz w:val="22"/>
          <w:szCs w:val="22"/>
        </w:rPr>
        <w:tab/>
        <w:t xml:space="preserve">The customer has little or no business background.  For example, financial information unavailable from normal commercial sources and corporate principals are unknown by trade sources.   </w:t>
      </w:r>
      <w:r w:rsidRPr="004163DD">
        <w:rPr>
          <w:b/>
          <w:bCs/>
          <w:snapToGrid w:val="0"/>
          <w:sz w:val="22"/>
          <w:szCs w:val="22"/>
        </w:rPr>
        <w:t>YES___NO___</w:t>
      </w:r>
    </w:p>
    <w:p w14:paraId="05645109" w14:textId="77777777" w:rsidR="001D23FF" w:rsidRPr="004163DD" w:rsidRDefault="001D23FF" w:rsidP="001D23FF">
      <w:pPr>
        <w:widowControl w:val="0"/>
        <w:tabs>
          <w:tab w:val="left" w:pos="-1440"/>
        </w:tabs>
        <w:ind w:left="720" w:hanging="720"/>
        <w:rPr>
          <w:b/>
          <w:bCs/>
          <w:snapToGrid w:val="0"/>
          <w:sz w:val="22"/>
          <w:szCs w:val="22"/>
        </w:rPr>
      </w:pPr>
    </w:p>
    <w:p w14:paraId="7485734C" w14:textId="77777777" w:rsidR="001D23FF" w:rsidRPr="004163DD"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t xml:space="preserve">The customer is willing to pay cash for a very expensive item when the terms of the sale call for financing.   </w:t>
      </w:r>
      <w:r w:rsidRPr="004163DD">
        <w:rPr>
          <w:b/>
          <w:bCs/>
          <w:snapToGrid w:val="0"/>
          <w:sz w:val="22"/>
          <w:szCs w:val="22"/>
        </w:rPr>
        <w:t>YES___NO___</w:t>
      </w:r>
    </w:p>
    <w:p w14:paraId="3EA5312E" w14:textId="77777777" w:rsidR="001D23FF" w:rsidRPr="004163DD" w:rsidRDefault="001D23FF" w:rsidP="001D23FF">
      <w:pPr>
        <w:widowControl w:val="0"/>
        <w:rPr>
          <w:b/>
          <w:bCs/>
          <w:snapToGrid w:val="0"/>
          <w:sz w:val="22"/>
          <w:szCs w:val="22"/>
        </w:rPr>
      </w:pPr>
    </w:p>
    <w:p w14:paraId="625C943D" w14:textId="77777777" w:rsidR="001D23FF" w:rsidRPr="004163DD" w:rsidRDefault="001D23FF" w:rsidP="001D23FF">
      <w:pPr>
        <w:widowControl w:val="0"/>
        <w:tabs>
          <w:tab w:val="left" w:pos="-1440"/>
        </w:tabs>
        <w:ind w:left="720" w:hanging="720"/>
        <w:rPr>
          <w:b/>
          <w:bCs/>
          <w:snapToGrid w:val="0"/>
          <w:sz w:val="22"/>
          <w:szCs w:val="22"/>
        </w:rPr>
      </w:pPr>
      <w:r w:rsidRPr="004163DD">
        <w:rPr>
          <w:snapToGrid w:val="0"/>
          <w:sz w:val="22"/>
          <w:szCs w:val="22"/>
        </w:rPr>
        <w:t>_</w:t>
      </w:r>
      <w:r w:rsidRPr="004163DD">
        <w:rPr>
          <w:snapToGrid w:val="0"/>
          <w:sz w:val="22"/>
          <w:szCs w:val="22"/>
        </w:rPr>
        <w:tab/>
        <w:t xml:space="preserve">The customer is unfamiliar with the product's performance characteristics but still wants the </w:t>
      </w:r>
      <w:r w:rsidRPr="004163DD">
        <w:rPr>
          <w:snapToGrid w:val="0"/>
          <w:sz w:val="22"/>
          <w:szCs w:val="22"/>
        </w:rPr>
        <w:lastRenderedPageBreak/>
        <w:t>product</w:t>
      </w:r>
      <w:r w:rsidRPr="004163DD">
        <w:rPr>
          <w:b/>
          <w:bCs/>
          <w:snapToGrid w:val="0"/>
          <w:sz w:val="22"/>
          <w:szCs w:val="22"/>
        </w:rPr>
        <w:t>.   YES___NO___</w:t>
      </w:r>
    </w:p>
    <w:p w14:paraId="14AFE2E5" w14:textId="77777777" w:rsidR="001D23FF" w:rsidRPr="004163DD" w:rsidRDefault="001D23FF" w:rsidP="001D23FF">
      <w:pPr>
        <w:widowControl w:val="0"/>
        <w:rPr>
          <w:b/>
          <w:bCs/>
          <w:snapToGrid w:val="0"/>
          <w:sz w:val="22"/>
          <w:szCs w:val="22"/>
        </w:rPr>
      </w:pPr>
    </w:p>
    <w:p w14:paraId="3AA032E6" w14:textId="77777777" w:rsidR="001D23FF" w:rsidRPr="004163DD"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t xml:space="preserve">Routine installation, training or maintenance services </w:t>
      </w:r>
      <w:r>
        <w:rPr>
          <w:snapToGrid w:val="0"/>
          <w:sz w:val="22"/>
          <w:szCs w:val="22"/>
        </w:rPr>
        <w:t xml:space="preserve">are declined by the customer. </w:t>
      </w:r>
      <w:r w:rsidRPr="004163DD">
        <w:rPr>
          <w:b/>
          <w:bCs/>
          <w:snapToGrid w:val="0"/>
          <w:sz w:val="22"/>
          <w:szCs w:val="22"/>
        </w:rPr>
        <w:t>YES___NO___</w:t>
      </w:r>
    </w:p>
    <w:p w14:paraId="2ECD74E0" w14:textId="77777777" w:rsidR="001D23FF" w:rsidRPr="004163DD" w:rsidRDefault="001D23FF" w:rsidP="001D23FF">
      <w:pPr>
        <w:widowControl w:val="0"/>
        <w:tabs>
          <w:tab w:val="left" w:pos="-1440"/>
        </w:tabs>
        <w:ind w:left="720" w:hanging="720"/>
        <w:rPr>
          <w:snapToGrid w:val="0"/>
          <w:sz w:val="22"/>
          <w:szCs w:val="22"/>
        </w:rPr>
      </w:pPr>
    </w:p>
    <w:p w14:paraId="1B098E9E" w14:textId="77777777" w:rsidR="001D23FF" w:rsidRPr="00E91AB9"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t xml:space="preserve">Customs does not request </w:t>
      </w:r>
      <w:r w:rsidRPr="00E91AB9">
        <w:rPr>
          <w:rFonts w:eastAsia="Times New Roman"/>
          <w:sz w:val="22"/>
          <w:szCs w:val="22"/>
        </w:rPr>
        <w:t>performance guaran</w:t>
      </w:r>
      <w:r w:rsidRPr="004163DD">
        <w:rPr>
          <w:rFonts w:eastAsia="Times New Roman"/>
          <w:sz w:val="22"/>
          <w:szCs w:val="22"/>
        </w:rPr>
        <w:t>tees, warranty or normal service.</w:t>
      </w:r>
      <w:r w:rsidRPr="004163DD">
        <w:rPr>
          <w:snapToGrid w:val="0"/>
          <w:sz w:val="22"/>
          <w:szCs w:val="22"/>
        </w:rPr>
        <w:t xml:space="preserve">    </w:t>
      </w:r>
      <w:r w:rsidRPr="004163DD">
        <w:rPr>
          <w:b/>
          <w:bCs/>
          <w:snapToGrid w:val="0"/>
          <w:sz w:val="22"/>
          <w:szCs w:val="22"/>
        </w:rPr>
        <w:t>YES___NO___</w:t>
      </w:r>
    </w:p>
    <w:p w14:paraId="58B103B0" w14:textId="77777777" w:rsidR="001D23FF" w:rsidRPr="004163DD" w:rsidRDefault="001D23FF" w:rsidP="001D23FF">
      <w:pPr>
        <w:widowControl w:val="0"/>
        <w:rPr>
          <w:b/>
          <w:bCs/>
          <w:snapToGrid w:val="0"/>
          <w:sz w:val="22"/>
          <w:szCs w:val="22"/>
        </w:rPr>
      </w:pPr>
    </w:p>
    <w:p w14:paraId="19E74AEF" w14:textId="77777777" w:rsidR="001D23FF" w:rsidRPr="004163DD" w:rsidRDefault="001D23FF" w:rsidP="001D23FF">
      <w:pPr>
        <w:widowControl w:val="0"/>
        <w:tabs>
          <w:tab w:val="left" w:pos="-1440"/>
        </w:tabs>
        <w:ind w:left="720" w:hanging="720"/>
        <w:rPr>
          <w:b/>
          <w:bCs/>
          <w:snapToGrid w:val="0"/>
          <w:sz w:val="22"/>
          <w:szCs w:val="22"/>
        </w:rPr>
      </w:pPr>
      <w:r w:rsidRPr="004163DD">
        <w:rPr>
          <w:snapToGrid w:val="0"/>
          <w:sz w:val="22"/>
          <w:szCs w:val="22"/>
        </w:rPr>
        <w:t>_</w:t>
      </w:r>
      <w:r w:rsidRPr="004163DD">
        <w:rPr>
          <w:snapToGrid w:val="0"/>
          <w:sz w:val="22"/>
          <w:szCs w:val="22"/>
        </w:rPr>
        <w:tab/>
        <w:t>Delivery dates are vague, or deliveries are planned for out-of-the way destinations.</w:t>
      </w:r>
      <w:r w:rsidRPr="004163DD">
        <w:rPr>
          <w:b/>
          <w:bCs/>
          <w:snapToGrid w:val="0"/>
          <w:sz w:val="22"/>
          <w:szCs w:val="22"/>
        </w:rPr>
        <w:t xml:space="preserve">   YES___NO___</w:t>
      </w:r>
    </w:p>
    <w:p w14:paraId="59327E0D" w14:textId="77777777" w:rsidR="001D23FF" w:rsidRPr="004163DD" w:rsidRDefault="001D23FF" w:rsidP="001D23FF">
      <w:pPr>
        <w:widowControl w:val="0"/>
        <w:tabs>
          <w:tab w:val="left" w:pos="-1440"/>
        </w:tabs>
        <w:ind w:left="720" w:hanging="720"/>
        <w:rPr>
          <w:b/>
          <w:bCs/>
          <w:snapToGrid w:val="0"/>
          <w:sz w:val="22"/>
          <w:szCs w:val="22"/>
        </w:rPr>
      </w:pPr>
    </w:p>
    <w:p w14:paraId="011AA0A7" w14:textId="77777777" w:rsidR="001D23FF" w:rsidRPr="004163DD" w:rsidRDefault="001D23FF" w:rsidP="001D23FF">
      <w:pPr>
        <w:keepLines/>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t xml:space="preserve">A freight forwarding firm is listed as the product's final destination.  </w:t>
      </w:r>
      <w:r w:rsidRPr="004163DD">
        <w:rPr>
          <w:b/>
          <w:bCs/>
          <w:snapToGrid w:val="0"/>
          <w:sz w:val="22"/>
          <w:szCs w:val="22"/>
        </w:rPr>
        <w:t>YES___NO___</w:t>
      </w:r>
    </w:p>
    <w:p w14:paraId="7591D7AB" w14:textId="77777777" w:rsidR="001D23FF" w:rsidRPr="004163DD" w:rsidRDefault="001D23FF" w:rsidP="001D23FF">
      <w:pPr>
        <w:widowControl w:val="0"/>
        <w:rPr>
          <w:snapToGrid w:val="0"/>
          <w:sz w:val="22"/>
          <w:szCs w:val="22"/>
        </w:rPr>
      </w:pPr>
    </w:p>
    <w:p w14:paraId="770BB361" w14:textId="77777777" w:rsidR="001D23FF" w:rsidRPr="004163DD" w:rsidRDefault="001D23FF" w:rsidP="001D23FF">
      <w:pPr>
        <w:widowControl w:val="0"/>
        <w:tabs>
          <w:tab w:val="left" w:pos="-1440"/>
        </w:tabs>
        <w:ind w:left="720" w:hanging="720"/>
        <w:rPr>
          <w:b/>
          <w:bCs/>
          <w:snapToGrid w:val="0"/>
          <w:sz w:val="22"/>
          <w:szCs w:val="22"/>
        </w:rPr>
      </w:pPr>
      <w:r w:rsidRPr="004163DD">
        <w:rPr>
          <w:snapToGrid w:val="0"/>
          <w:sz w:val="22"/>
          <w:szCs w:val="22"/>
        </w:rPr>
        <w:t>_</w:t>
      </w:r>
      <w:r w:rsidRPr="004163DD">
        <w:rPr>
          <w:snapToGrid w:val="0"/>
          <w:sz w:val="22"/>
          <w:szCs w:val="22"/>
        </w:rPr>
        <w:tab/>
        <w:t xml:space="preserve">The shipping route is abnormal for the product and destination.   </w:t>
      </w:r>
      <w:r w:rsidRPr="004163DD">
        <w:rPr>
          <w:b/>
          <w:bCs/>
          <w:snapToGrid w:val="0"/>
          <w:sz w:val="22"/>
          <w:szCs w:val="22"/>
        </w:rPr>
        <w:t>YES___NO___</w:t>
      </w:r>
    </w:p>
    <w:p w14:paraId="16ED8A26" w14:textId="77777777" w:rsidR="001D23FF" w:rsidRPr="004163DD" w:rsidRDefault="001D23FF" w:rsidP="001D23FF">
      <w:pPr>
        <w:widowControl w:val="0"/>
        <w:rPr>
          <w:b/>
          <w:bCs/>
          <w:snapToGrid w:val="0"/>
          <w:sz w:val="22"/>
          <w:szCs w:val="22"/>
        </w:rPr>
      </w:pPr>
    </w:p>
    <w:p w14:paraId="31D99BAA" w14:textId="77777777" w:rsidR="001D23FF" w:rsidRPr="004163DD"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t xml:space="preserve">Packaging is inconsistent with the stated method of shipment or destination.   </w:t>
      </w:r>
      <w:r w:rsidRPr="004163DD">
        <w:rPr>
          <w:b/>
          <w:bCs/>
          <w:snapToGrid w:val="0"/>
          <w:sz w:val="22"/>
          <w:szCs w:val="22"/>
        </w:rPr>
        <w:t>YES___NO___</w:t>
      </w:r>
    </w:p>
    <w:p w14:paraId="043583A8" w14:textId="77777777" w:rsidR="001D23FF" w:rsidRPr="004163DD" w:rsidRDefault="001D23FF" w:rsidP="001D23FF">
      <w:pPr>
        <w:widowControl w:val="0"/>
        <w:rPr>
          <w:snapToGrid w:val="0"/>
          <w:sz w:val="22"/>
          <w:szCs w:val="22"/>
        </w:rPr>
      </w:pPr>
    </w:p>
    <w:p w14:paraId="14086EAB" w14:textId="77777777" w:rsidR="001D23FF" w:rsidRPr="004163DD"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t xml:space="preserve">When questioned, the buyer is evasive or unclear about whether the purchased product is for domestic use, export, or re-export.   </w:t>
      </w:r>
      <w:r w:rsidRPr="004163DD">
        <w:rPr>
          <w:b/>
          <w:bCs/>
          <w:snapToGrid w:val="0"/>
          <w:sz w:val="22"/>
          <w:szCs w:val="22"/>
        </w:rPr>
        <w:t>YES___NO___</w:t>
      </w:r>
    </w:p>
    <w:p w14:paraId="228A5729" w14:textId="77777777" w:rsidR="001D23FF" w:rsidRPr="004163DD" w:rsidRDefault="001D23FF" w:rsidP="001D23FF">
      <w:pPr>
        <w:widowControl w:val="0"/>
        <w:rPr>
          <w:snapToGrid w:val="0"/>
          <w:sz w:val="22"/>
          <w:szCs w:val="22"/>
        </w:rPr>
      </w:pPr>
    </w:p>
    <w:p w14:paraId="303E8CD9" w14:textId="77777777" w:rsidR="001D23FF" w:rsidRPr="004163DD" w:rsidRDefault="001D23FF" w:rsidP="001D23FF">
      <w:pPr>
        <w:widowControl w:val="0"/>
        <w:tabs>
          <w:tab w:val="left" w:pos="-1440"/>
        </w:tabs>
        <w:ind w:left="720" w:hanging="720"/>
        <w:rPr>
          <w:b/>
          <w:bCs/>
          <w:snapToGrid w:val="0"/>
          <w:sz w:val="22"/>
          <w:szCs w:val="22"/>
        </w:rPr>
      </w:pPr>
      <w:r w:rsidRPr="004163DD">
        <w:rPr>
          <w:snapToGrid w:val="0"/>
          <w:sz w:val="22"/>
          <w:szCs w:val="22"/>
        </w:rPr>
        <w:t>_</w:t>
      </w:r>
      <w:r w:rsidRPr="004163DD">
        <w:rPr>
          <w:snapToGrid w:val="0"/>
          <w:sz w:val="22"/>
          <w:szCs w:val="22"/>
        </w:rPr>
        <w:tab/>
        <w:t xml:space="preserve">Customer uses only "P.O. Box" address or has facilities that appear inappropriate for the items ordered.   </w:t>
      </w:r>
      <w:r w:rsidRPr="004163DD">
        <w:rPr>
          <w:b/>
          <w:bCs/>
          <w:snapToGrid w:val="0"/>
          <w:sz w:val="22"/>
          <w:szCs w:val="22"/>
        </w:rPr>
        <w:t>YES___NO___</w:t>
      </w:r>
    </w:p>
    <w:p w14:paraId="6AAE2936" w14:textId="77777777" w:rsidR="001D23FF" w:rsidRPr="004163DD" w:rsidRDefault="001D23FF" w:rsidP="001D23FF">
      <w:pPr>
        <w:widowControl w:val="0"/>
        <w:tabs>
          <w:tab w:val="left" w:pos="-1440"/>
        </w:tabs>
        <w:ind w:left="720" w:hanging="720"/>
        <w:rPr>
          <w:b/>
          <w:bCs/>
          <w:snapToGrid w:val="0"/>
          <w:sz w:val="22"/>
          <w:szCs w:val="22"/>
        </w:rPr>
      </w:pPr>
    </w:p>
    <w:p w14:paraId="366FE84A" w14:textId="77777777" w:rsidR="001D23FF" w:rsidRPr="004163DD" w:rsidRDefault="001D23FF" w:rsidP="001D23FF">
      <w:pPr>
        <w:widowControl w:val="0"/>
        <w:tabs>
          <w:tab w:val="left" w:pos="-1440"/>
        </w:tabs>
        <w:ind w:left="720" w:hanging="720"/>
        <w:rPr>
          <w:b/>
          <w:bCs/>
          <w:snapToGrid w:val="0"/>
          <w:sz w:val="22"/>
          <w:szCs w:val="22"/>
        </w:rPr>
      </w:pPr>
      <w:r w:rsidRPr="004163DD">
        <w:rPr>
          <w:snapToGrid w:val="0"/>
          <w:sz w:val="22"/>
          <w:szCs w:val="22"/>
        </w:rPr>
        <w:t>_</w:t>
      </w:r>
      <w:r w:rsidRPr="004163DD">
        <w:rPr>
          <w:snapToGrid w:val="0"/>
          <w:sz w:val="22"/>
          <w:szCs w:val="22"/>
        </w:rPr>
        <w:tab/>
      </w:r>
      <w:r w:rsidRPr="004163DD">
        <w:rPr>
          <w:rFonts w:eastAsia="Times New Roman"/>
          <w:sz w:val="22"/>
          <w:szCs w:val="22"/>
        </w:rPr>
        <w:t>Customer</w:t>
      </w:r>
      <w:r w:rsidRPr="00E91AB9">
        <w:rPr>
          <w:rFonts w:eastAsia="Times New Roman"/>
          <w:sz w:val="22"/>
          <w:szCs w:val="22"/>
        </w:rPr>
        <w:t xml:space="preserve"> address </w:t>
      </w:r>
      <w:r w:rsidRPr="004163DD">
        <w:rPr>
          <w:rFonts w:eastAsia="Times New Roman"/>
          <w:sz w:val="22"/>
          <w:szCs w:val="22"/>
        </w:rPr>
        <w:t xml:space="preserve">is </w:t>
      </w:r>
      <w:r w:rsidRPr="00E91AB9">
        <w:rPr>
          <w:rFonts w:eastAsia="Times New Roman"/>
          <w:sz w:val="22"/>
          <w:szCs w:val="22"/>
        </w:rPr>
        <w:t xml:space="preserve">similar or the same to that found on the governmental denied persons list or on a governmental or company database of </w:t>
      </w:r>
      <w:r w:rsidRPr="004163DD">
        <w:rPr>
          <w:rFonts w:eastAsia="Times New Roman"/>
          <w:sz w:val="22"/>
          <w:szCs w:val="22"/>
        </w:rPr>
        <w:t>restricted parties/individuals.</w:t>
      </w:r>
      <w:r w:rsidRPr="004163DD">
        <w:rPr>
          <w:snapToGrid w:val="0"/>
          <w:sz w:val="22"/>
          <w:szCs w:val="22"/>
        </w:rPr>
        <w:t xml:space="preserve">   </w:t>
      </w:r>
      <w:r w:rsidRPr="004163DD">
        <w:rPr>
          <w:b/>
          <w:bCs/>
          <w:snapToGrid w:val="0"/>
          <w:sz w:val="22"/>
          <w:szCs w:val="22"/>
        </w:rPr>
        <w:t>YES___NO___</w:t>
      </w:r>
    </w:p>
    <w:p w14:paraId="7E2F3965" w14:textId="77777777" w:rsidR="001D23FF" w:rsidRPr="004163DD" w:rsidRDefault="001D23FF" w:rsidP="001D23FF">
      <w:pPr>
        <w:widowControl w:val="0"/>
        <w:tabs>
          <w:tab w:val="left" w:pos="-1440"/>
        </w:tabs>
        <w:ind w:left="720" w:hanging="720"/>
        <w:rPr>
          <w:b/>
          <w:bCs/>
          <w:snapToGrid w:val="0"/>
          <w:sz w:val="22"/>
          <w:szCs w:val="22"/>
        </w:rPr>
      </w:pPr>
    </w:p>
    <w:p w14:paraId="74B9C1B6" w14:textId="77777777" w:rsidR="001D23FF" w:rsidRPr="004163DD" w:rsidRDefault="001D23FF" w:rsidP="001D23FF">
      <w:pPr>
        <w:widowControl w:val="0"/>
        <w:tabs>
          <w:tab w:val="left" w:pos="-1440"/>
        </w:tabs>
        <w:ind w:left="720" w:hanging="720"/>
        <w:rPr>
          <w:sz w:val="22"/>
          <w:szCs w:val="22"/>
        </w:rPr>
      </w:pPr>
      <w:r w:rsidRPr="004163DD">
        <w:rPr>
          <w:snapToGrid w:val="0"/>
          <w:sz w:val="22"/>
          <w:szCs w:val="22"/>
        </w:rPr>
        <w:t>_</w:t>
      </w:r>
      <w:r w:rsidRPr="004163DD">
        <w:rPr>
          <w:snapToGrid w:val="0"/>
          <w:sz w:val="22"/>
          <w:szCs w:val="22"/>
        </w:rPr>
        <w:tab/>
      </w:r>
      <w:r w:rsidRPr="004163DD">
        <w:rPr>
          <w:sz w:val="22"/>
          <w:szCs w:val="22"/>
        </w:rPr>
        <w:t>Customer desires unusual requirements for excessive confidentiality about final destinations, or customers, or specifications of items</w:t>
      </w:r>
      <w:r w:rsidRPr="004163DD">
        <w:rPr>
          <w:rFonts w:eastAsia="Times New Roman"/>
          <w:sz w:val="22"/>
          <w:szCs w:val="22"/>
        </w:rPr>
        <w:t>.</w:t>
      </w:r>
      <w:r w:rsidRPr="004163DD">
        <w:rPr>
          <w:snapToGrid w:val="0"/>
          <w:sz w:val="22"/>
          <w:szCs w:val="22"/>
        </w:rPr>
        <w:t xml:space="preserve">   </w:t>
      </w:r>
      <w:r w:rsidRPr="004163DD">
        <w:rPr>
          <w:b/>
          <w:bCs/>
          <w:snapToGrid w:val="0"/>
          <w:sz w:val="22"/>
          <w:szCs w:val="22"/>
        </w:rPr>
        <w:t>YES___NO___</w:t>
      </w:r>
    </w:p>
    <w:p w14:paraId="15496439" w14:textId="77777777" w:rsidR="001D23FF" w:rsidRPr="00E91AB9" w:rsidRDefault="001D23FF" w:rsidP="001D23FF">
      <w:pPr>
        <w:widowControl w:val="0"/>
        <w:tabs>
          <w:tab w:val="left" w:pos="-1440"/>
        </w:tabs>
        <w:ind w:left="720" w:hanging="720"/>
        <w:rPr>
          <w:b/>
          <w:bCs/>
          <w:snapToGrid w:val="0"/>
          <w:sz w:val="22"/>
          <w:szCs w:val="22"/>
        </w:rPr>
      </w:pPr>
    </w:p>
    <w:p w14:paraId="3B9690FC" w14:textId="77777777" w:rsidR="001D23FF" w:rsidRPr="004163DD"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t>Customer's order is for parts known to be inappropriate, for which the customer appears to have no legitimate need (e.g., there is no indication of prior authorized shipment of system for which the parts are sought).</w:t>
      </w:r>
      <w:r w:rsidRPr="004163DD">
        <w:rPr>
          <w:b/>
          <w:bCs/>
          <w:snapToGrid w:val="0"/>
          <w:sz w:val="22"/>
          <w:szCs w:val="22"/>
        </w:rPr>
        <w:t xml:space="preserve">  YES___NO___</w:t>
      </w:r>
    </w:p>
    <w:p w14:paraId="1A44E8D1" w14:textId="77777777" w:rsidR="001D23FF" w:rsidRPr="004163DD" w:rsidRDefault="001D23FF" w:rsidP="001D23FF">
      <w:pPr>
        <w:widowControl w:val="0"/>
        <w:tabs>
          <w:tab w:val="left" w:pos="-1440"/>
        </w:tabs>
        <w:ind w:left="720" w:hanging="720"/>
        <w:rPr>
          <w:snapToGrid w:val="0"/>
          <w:sz w:val="22"/>
          <w:szCs w:val="22"/>
        </w:rPr>
      </w:pPr>
    </w:p>
    <w:p w14:paraId="60A46886" w14:textId="77777777" w:rsidR="001D23FF" w:rsidRPr="004163DD"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t>Customer requests an excessive amount of spare parts or other items that are related to the product, but not to the stated end-use</w:t>
      </w:r>
      <w:r w:rsidRPr="004163DD">
        <w:rPr>
          <w:rFonts w:eastAsia="Times New Roman"/>
          <w:sz w:val="22"/>
          <w:szCs w:val="22"/>
        </w:rPr>
        <w:t>.</w:t>
      </w:r>
      <w:r w:rsidRPr="004163DD">
        <w:rPr>
          <w:snapToGrid w:val="0"/>
          <w:sz w:val="22"/>
          <w:szCs w:val="22"/>
        </w:rPr>
        <w:t xml:space="preserve">   </w:t>
      </w:r>
      <w:r w:rsidRPr="004163DD">
        <w:rPr>
          <w:b/>
          <w:bCs/>
          <w:snapToGrid w:val="0"/>
          <w:sz w:val="22"/>
          <w:szCs w:val="22"/>
        </w:rPr>
        <w:t>YES___NO___</w:t>
      </w:r>
    </w:p>
    <w:p w14:paraId="1E4ACB47" w14:textId="77777777" w:rsidR="001D23FF" w:rsidRPr="004163DD" w:rsidRDefault="001D23FF" w:rsidP="001D23FF">
      <w:pPr>
        <w:widowControl w:val="0"/>
        <w:tabs>
          <w:tab w:val="left" w:pos="-1440"/>
        </w:tabs>
        <w:ind w:left="720" w:hanging="720"/>
        <w:rPr>
          <w:snapToGrid w:val="0"/>
          <w:sz w:val="22"/>
          <w:szCs w:val="22"/>
        </w:rPr>
      </w:pPr>
    </w:p>
    <w:p w14:paraId="36651A2A" w14:textId="77777777" w:rsidR="001D23FF" w:rsidRPr="004163DD" w:rsidRDefault="001D23FF" w:rsidP="001D23FF">
      <w:pPr>
        <w:widowControl w:val="0"/>
        <w:tabs>
          <w:tab w:val="left" w:pos="-1440"/>
        </w:tabs>
        <w:ind w:left="720" w:hanging="720"/>
        <w:rPr>
          <w:snapToGrid w:val="0"/>
          <w:sz w:val="22"/>
          <w:szCs w:val="22"/>
        </w:rPr>
      </w:pPr>
      <w:r w:rsidRPr="004163DD">
        <w:rPr>
          <w:snapToGrid w:val="0"/>
          <w:sz w:val="22"/>
          <w:szCs w:val="22"/>
        </w:rPr>
        <w:t>_</w:t>
      </w:r>
      <w:r w:rsidRPr="004163DD">
        <w:rPr>
          <w:snapToGrid w:val="0"/>
          <w:sz w:val="22"/>
          <w:szCs w:val="22"/>
        </w:rPr>
        <w:tab/>
      </w:r>
      <w:r w:rsidRPr="004163DD">
        <w:rPr>
          <w:rFonts w:eastAsia="Times New Roman"/>
          <w:sz w:val="22"/>
          <w:szCs w:val="22"/>
        </w:rPr>
        <w:t>C</w:t>
      </w:r>
      <w:r w:rsidRPr="00E91AB9">
        <w:rPr>
          <w:rFonts w:eastAsia="Times New Roman"/>
          <w:sz w:val="22"/>
          <w:szCs w:val="22"/>
        </w:rPr>
        <w:t>ustomer request</w:t>
      </w:r>
      <w:r w:rsidRPr="004163DD">
        <w:rPr>
          <w:rFonts w:eastAsia="Times New Roman"/>
          <w:sz w:val="22"/>
          <w:szCs w:val="22"/>
        </w:rPr>
        <w:t>s</w:t>
      </w:r>
      <w:r w:rsidRPr="00E91AB9">
        <w:rPr>
          <w:rFonts w:eastAsia="Times New Roman"/>
          <w:sz w:val="22"/>
          <w:szCs w:val="22"/>
        </w:rPr>
        <w:t xml:space="preserve"> completi</w:t>
      </w:r>
      <w:r w:rsidR="00DB3106">
        <w:rPr>
          <w:rFonts w:eastAsia="Times New Roman"/>
          <w:sz w:val="22"/>
          <w:szCs w:val="22"/>
        </w:rPr>
        <w:t>on of a partly-</w:t>
      </w:r>
      <w:r w:rsidRPr="004163DD">
        <w:rPr>
          <w:rFonts w:eastAsia="Times New Roman"/>
          <w:sz w:val="22"/>
          <w:szCs w:val="22"/>
        </w:rPr>
        <w:t>finished product.</w:t>
      </w:r>
      <w:r w:rsidRPr="004163DD">
        <w:rPr>
          <w:snapToGrid w:val="0"/>
          <w:sz w:val="22"/>
          <w:szCs w:val="22"/>
        </w:rPr>
        <w:t xml:space="preserve">   </w:t>
      </w:r>
      <w:r w:rsidRPr="004163DD">
        <w:rPr>
          <w:b/>
          <w:bCs/>
          <w:snapToGrid w:val="0"/>
          <w:sz w:val="22"/>
          <w:szCs w:val="22"/>
        </w:rPr>
        <w:t>YES___NO___</w:t>
      </w:r>
    </w:p>
    <w:p w14:paraId="5FA9A003" w14:textId="77777777" w:rsidR="001D23FF" w:rsidRPr="004163DD" w:rsidRDefault="001D23FF" w:rsidP="001D23FF">
      <w:pPr>
        <w:widowControl w:val="0"/>
        <w:rPr>
          <w:snapToGrid w:val="0"/>
          <w:sz w:val="22"/>
          <w:szCs w:val="22"/>
        </w:rPr>
      </w:pPr>
    </w:p>
    <w:p w14:paraId="096C7C5E" w14:textId="77777777" w:rsidR="001D23FF" w:rsidRPr="004163DD" w:rsidRDefault="001D23FF" w:rsidP="001D23FF">
      <w:pPr>
        <w:widowControl w:val="0"/>
        <w:tabs>
          <w:tab w:val="left" w:pos="-1440"/>
        </w:tabs>
        <w:ind w:left="720" w:hanging="720"/>
        <w:rPr>
          <w:b/>
          <w:bCs/>
          <w:snapToGrid w:val="0"/>
          <w:sz w:val="22"/>
          <w:szCs w:val="22"/>
        </w:rPr>
      </w:pPr>
      <w:r w:rsidRPr="004163DD">
        <w:rPr>
          <w:snapToGrid w:val="0"/>
          <w:sz w:val="22"/>
          <w:szCs w:val="22"/>
        </w:rPr>
        <w:t>_</w:t>
      </w:r>
      <w:r w:rsidRPr="004163DD">
        <w:rPr>
          <w:snapToGrid w:val="0"/>
          <w:sz w:val="22"/>
          <w:szCs w:val="22"/>
        </w:rPr>
        <w:tab/>
        <w:t xml:space="preserve">Customer is known to have, or is suspected of having, unauthorized dealings with embargoed countries or end-users of concern.   </w:t>
      </w:r>
      <w:r w:rsidRPr="004163DD">
        <w:rPr>
          <w:b/>
          <w:bCs/>
          <w:snapToGrid w:val="0"/>
          <w:sz w:val="22"/>
          <w:szCs w:val="22"/>
        </w:rPr>
        <w:t>YES___NO___</w:t>
      </w:r>
    </w:p>
    <w:p w14:paraId="21EBDD7E" w14:textId="77777777" w:rsidR="001D23FF" w:rsidRDefault="001D23FF" w:rsidP="001D23FF">
      <w:pPr>
        <w:widowControl w:val="0"/>
        <w:tabs>
          <w:tab w:val="left" w:pos="-1440"/>
        </w:tabs>
        <w:ind w:left="720" w:hanging="720"/>
        <w:rPr>
          <w:b/>
          <w:bCs/>
          <w:snapToGrid w:val="0"/>
          <w:sz w:val="24"/>
          <w:szCs w:val="24"/>
        </w:rPr>
      </w:pPr>
    </w:p>
    <w:p w14:paraId="709CFF37" w14:textId="77777777" w:rsidR="001D23FF" w:rsidRPr="00256748" w:rsidRDefault="001D23FF" w:rsidP="001D23FF">
      <w:pPr>
        <w:widowControl w:val="0"/>
        <w:tabs>
          <w:tab w:val="left" w:pos="-1440"/>
        </w:tabs>
        <w:ind w:left="720" w:hanging="720"/>
        <w:rPr>
          <w:b/>
          <w:bCs/>
          <w:snapToGrid w:val="0"/>
          <w:sz w:val="24"/>
          <w:szCs w:val="24"/>
        </w:rPr>
      </w:pPr>
      <w:r>
        <w:rPr>
          <w:snapToGrid w:val="0"/>
          <w:sz w:val="24"/>
          <w:szCs w:val="24"/>
        </w:rPr>
        <w:t>_</w:t>
      </w:r>
      <w:r>
        <w:rPr>
          <w:snapToGrid w:val="0"/>
          <w:sz w:val="24"/>
          <w:szCs w:val="24"/>
        </w:rPr>
        <w:tab/>
      </w:r>
      <w:r w:rsidRPr="005C2214">
        <w:rPr>
          <w:snapToGrid w:val="0"/>
          <w:sz w:val="24"/>
          <w:szCs w:val="24"/>
        </w:rPr>
        <w:t>[</w:t>
      </w:r>
      <w:r w:rsidRPr="00862436">
        <w:rPr>
          <w:b/>
          <w:bCs/>
          <w:i/>
          <w:snapToGrid w:val="0"/>
          <w:color w:val="0070C0"/>
          <w:sz w:val="24"/>
          <w:szCs w:val="24"/>
        </w:rPr>
        <w:t xml:space="preserve">Add </w:t>
      </w:r>
      <w:r w:rsidR="00B1577C">
        <w:rPr>
          <w:b/>
          <w:bCs/>
          <w:i/>
          <w:snapToGrid w:val="0"/>
          <w:color w:val="0070C0"/>
          <w:sz w:val="24"/>
          <w:szCs w:val="24"/>
        </w:rPr>
        <w:t xml:space="preserve">any </w:t>
      </w:r>
      <w:r w:rsidR="00862436" w:rsidRPr="00862436">
        <w:rPr>
          <w:b/>
          <w:bCs/>
          <w:i/>
          <w:snapToGrid w:val="0"/>
          <w:color w:val="0070C0"/>
          <w:sz w:val="24"/>
          <w:szCs w:val="24"/>
        </w:rPr>
        <w:t>enterprise</w:t>
      </w:r>
      <w:r w:rsidRPr="00862436">
        <w:rPr>
          <w:b/>
          <w:bCs/>
          <w:i/>
          <w:snapToGrid w:val="0"/>
          <w:color w:val="0070C0"/>
          <w:sz w:val="24"/>
          <w:szCs w:val="24"/>
        </w:rPr>
        <w:t>-specific indicators here</w:t>
      </w:r>
      <w:r w:rsidRPr="00862436">
        <w:rPr>
          <w:bCs/>
          <w:snapToGrid w:val="0"/>
          <w:sz w:val="24"/>
          <w:szCs w:val="24"/>
        </w:rPr>
        <w:t>]</w:t>
      </w:r>
      <w:r w:rsidRPr="00862436">
        <w:rPr>
          <w:bCs/>
          <w:i/>
          <w:snapToGrid w:val="0"/>
          <w:sz w:val="24"/>
          <w:szCs w:val="24"/>
        </w:rPr>
        <w:t>.</w:t>
      </w:r>
      <w:r w:rsidRPr="00862436">
        <w:rPr>
          <w:b/>
          <w:bCs/>
          <w:i/>
          <w:snapToGrid w:val="0"/>
          <w:sz w:val="24"/>
          <w:szCs w:val="24"/>
        </w:rPr>
        <w:t xml:space="preserve"> </w:t>
      </w:r>
    </w:p>
    <w:p w14:paraId="51F7D605" w14:textId="77777777" w:rsidR="001D23FF" w:rsidRDefault="001D23FF" w:rsidP="001D23FF">
      <w:pPr>
        <w:widowControl w:val="0"/>
        <w:tabs>
          <w:tab w:val="left" w:pos="-1440"/>
        </w:tabs>
        <w:ind w:left="720" w:hanging="720"/>
        <w:rPr>
          <w:b/>
          <w:bCs/>
          <w:snapToGrid w:val="0"/>
          <w:sz w:val="24"/>
          <w:szCs w:val="24"/>
        </w:rPr>
      </w:pPr>
    </w:p>
    <w:p w14:paraId="2BDA4D2B" w14:textId="77777777" w:rsidR="001D23FF" w:rsidRDefault="001D23FF" w:rsidP="001D23FF">
      <w:pPr>
        <w:widowControl w:val="0"/>
        <w:tabs>
          <w:tab w:val="left" w:pos="-1440"/>
        </w:tabs>
        <w:ind w:left="720" w:hanging="720"/>
        <w:rPr>
          <w:b/>
          <w:bCs/>
          <w:snapToGrid w:val="0"/>
          <w:sz w:val="24"/>
          <w:szCs w:val="24"/>
        </w:rPr>
      </w:pPr>
    </w:p>
    <w:p w14:paraId="70CF2BCE" w14:textId="77777777" w:rsidR="001D23FF" w:rsidRDefault="001D23FF" w:rsidP="001D23FF">
      <w:pPr>
        <w:widowControl w:val="0"/>
        <w:tabs>
          <w:tab w:val="left" w:pos="-1440"/>
        </w:tabs>
        <w:ind w:left="720" w:hanging="720"/>
        <w:rPr>
          <w:b/>
          <w:bCs/>
          <w:snapToGrid w:val="0"/>
          <w:sz w:val="24"/>
          <w:szCs w:val="24"/>
        </w:rPr>
      </w:pPr>
    </w:p>
    <w:p w14:paraId="56D07F16" w14:textId="77777777" w:rsidR="001D23FF" w:rsidRDefault="001D23FF" w:rsidP="001D23FF">
      <w:pPr>
        <w:widowControl w:val="0"/>
        <w:tabs>
          <w:tab w:val="left" w:pos="-1440"/>
        </w:tabs>
        <w:ind w:left="720" w:hanging="720"/>
        <w:rPr>
          <w:b/>
          <w:bCs/>
          <w:snapToGrid w:val="0"/>
          <w:sz w:val="24"/>
          <w:szCs w:val="24"/>
        </w:rPr>
      </w:pPr>
    </w:p>
    <w:sectPr w:rsidR="001D23FF">
      <w:footerReference w:type="default" r:id="rId7"/>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F47C53" w14:textId="77777777" w:rsidR="00047400" w:rsidRDefault="00047400" w:rsidP="001D23FF">
      <w:r>
        <w:separator/>
      </w:r>
    </w:p>
  </w:endnote>
  <w:endnote w:type="continuationSeparator" w:id="0">
    <w:p w14:paraId="04E2AF2E" w14:textId="77777777" w:rsidR="00047400" w:rsidRDefault="00047400" w:rsidP="001D23FF">
      <w:r>
        <w:continuationSeparator/>
      </w:r>
    </w:p>
  </w:endnote>
  <w:endnote w:id="1">
    <w:p w14:paraId="0E209224" w14:textId="77777777" w:rsidR="006B308B" w:rsidRPr="005C2214" w:rsidRDefault="006B308B" w:rsidP="006B308B">
      <w:pPr>
        <w:widowControl w:val="0"/>
        <w:tabs>
          <w:tab w:val="left" w:pos="-1440"/>
        </w:tabs>
        <w:rPr>
          <w:b/>
          <w:bCs/>
          <w:snapToGrid w:val="0"/>
          <w:sz w:val="18"/>
          <w:szCs w:val="18"/>
        </w:rPr>
      </w:pPr>
      <w:r w:rsidRPr="005C2214">
        <w:rPr>
          <w:rStyle w:val="EndnoteReference"/>
          <w:sz w:val="18"/>
          <w:szCs w:val="18"/>
        </w:rPr>
        <w:endnoteRef/>
      </w:r>
      <w:r w:rsidRPr="005C2214">
        <w:rPr>
          <w:sz w:val="18"/>
          <w:szCs w:val="18"/>
        </w:rPr>
        <w:t xml:space="preserve"> </w:t>
      </w:r>
      <w:r w:rsidRPr="005C2214">
        <w:rPr>
          <w:snapToGrid w:val="0"/>
          <w:sz w:val="18"/>
          <w:szCs w:val="18"/>
        </w:rPr>
        <w:t xml:space="preserve">Source: </w:t>
      </w:r>
      <w:r w:rsidRPr="005C2214">
        <w:rPr>
          <w:sz w:val="18"/>
          <w:szCs w:val="18"/>
        </w:rPr>
        <w:t>“Compliance Guidelines: How to Build an Effective Export Management and Compliance Program and Manual,” U.S. Department of Commerce, Bureau of Industry and Security (BIS), Office of Exporter Services, Export Management and Compliance Division, November 2013, &lt;http://www.bis.doc.gov/index.php/forms-documents/doc_view/7-compliance-guidelines&gt;.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0540958"/>
      <w:docPartObj>
        <w:docPartGallery w:val="Page Numbers (Bottom of Page)"/>
        <w:docPartUnique/>
      </w:docPartObj>
    </w:sdtPr>
    <w:sdtEndPr>
      <w:rPr>
        <w:noProof/>
      </w:rPr>
    </w:sdtEndPr>
    <w:sdtContent>
      <w:p w14:paraId="1A5E4B36" w14:textId="77777777" w:rsidR="001D23FF" w:rsidRDefault="001D23FF">
        <w:pPr>
          <w:pStyle w:val="Footer"/>
          <w:jc w:val="right"/>
        </w:pPr>
        <w:r>
          <w:fldChar w:fldCharType="begin"/>
        </w:r>
        <w:r>
          <w:instrText xml:space="preserve"> PAGE   \* MERGEFORMAT </w:instrText>
        </w:r>
        <w:r>
          <w:fldChar w:fldCharType="separate"/>
        </w:r>
        <w:r w:rsidR="00B1577C">
          <w:rPr>
            <w:noProof/>
          </w:rPr>
          <w:t>1</w:t>
        </w:r>
        <w:r>
          <w:rPr>
            <w:noProof/>
          </w:rPr>
          <w:fldChar w:fldCharType="end"/>
        </w:r>
      </w:p>
    </w:sdtContent>
  </w:sdt>
  <w:p w14:paraId="2E78192F" w14:textId="77777777" w:rsidR="001D23FF" w:rsidRDefault="001D23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A85592" w14:textId="77777777" w:rsidR="00047400" w:rsidRDefault="00047400" w:rsidP="001D23FF">
      <w:r>
        <w:separator/>
      </w:r>
    </w:p>
  </w:footnote>
  <w:footnote w:type="continuationSeparator" w:id="0">
    <w:p w14:paraId="61684E86" w14:textId="77777777" w:rsidR="00047400" w:rsidRDefault="00047400" w:rsidP="001D23F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3FF"/>
    <w:rsid w:val="00047400"/>
    <w:rsid w:val="001A5F84"/>
    <w:rsid w:val="001D23FF"/>
    <w:rsid w:val="003919F4"/>
    <w:rsid w:val="005C2214"/>
    <w:rsid w:val="005C356A"/>
    <w:rsid w:val="006B308B"/>
    <w:rsid w:val="00807493"/>
    <w:rsid w:val="00862436"/>
    <w:rsid w:val="00971351"/>
    <w:rsid w:val="00B1577C"/>
    <w:rsid w:val="00BA18D1"/>
    <w:rsid w:val="00C51D4C"/>
    <w:rsid w:val="00CC1352"/>
    <w:rsid w:val="00DB3106"/>
    <w:rsid w:val="00FC1D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6F40E"/>
  <w15:docId w15:val="{B55B7F0C-F7EC-4324-9DF6-CA3963148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23FF"/>
    <w:pPr>
      <w:autoSpaceDE w:val="0"/>
      <w:autoSpaceDN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1D23FF"/>
    <w:rPr>
      <w:color w:val="0000FF"/>
      <w:u w:val="single"/>
    </w:rPr>
  </w:style>
  <w:style w:type="paragraph" w:styleId="Header">
    <w:name w:val="header"/>
    <w:basedOn w:val="Normal"/>
    <w:link w:val="HeaderChar"/>
    <w:uiPriority w:val="99"/>
    <w:unhideWhenUsed/>
    <w:rsid w:val="001D23FF"/>
    <w:pPr>
      <w:tabs>
        <w:tab w:val="center" w:pos="4680"/>
        <w:tab w:val="right" w:pos="9360"/>
      </w:tabs>
    </w:pPr>
  </w:style>
  <w:style w:type="character" w:customStyle="1" w:styleId="HeaderChar">
    <w:name w:val="Header Char"/>
    <w:basedOn w:val="DefaultParagraphFont"/>
    <w:link w:val="Header"/>
    <w:uiPriority w:val="99"/>
    <w:rsid w:val="001D23FF"/>
    <w:rPr>
      <w:rFonts w:ascii="Times New Roman" w:eastAsiaTheme="minorEastAsia" w:hAnsi="Times New Roman" w:cs="Times New Roman"/>
      <w:sz w:val="20"/>
      <w:szCs w:val="20"/>
    </w:rPr>
  </w:style>
  <w:style w:type="paragraph" w:styleId="Footer">
    <w:name w:val="footer"/>
    <w:basedOn w:val="Normal"/>
    <w:link w:val="FooterChar"/>
    <w:uiPriority w:val="99"/>
    <w:unhideWhenUsed/>
    <w:rsid w:val="001D23FF"/>
    <w:pPr>
      <w:tabs>
        <w:tab w:val="center" w:pos="4680"/>
        <w:tab w:val="right" w:pos="9360"/>
      </w:tabs>
    </w:pPr>
  </w:style>
  <w:style w:type="character" w:customStyle="1" w:styleId="FooterChar">
    <w:name w:val="Footer Char"/>
    <w:basedOn w:val="DefaultParagraphFont"/>
    <w:link w:val="Footer"/>
    <w:uiPriority w:val="99"/>
    <w:rsid w:val="001D23FF"/>
    <w:rPr>
      <w:rFonts w:ascii="Times New Roman" w:eastAsiaTheme="minorEastAsia" w:hAnsi="Times New Roman" w:cs="Times New Roman"/>
      <w:sz w:val="20"/>
      <w:szCs w:val="20"/>
    </w:rPr>
  </w:style>
  <w:style w:type="paragraph" w:styleId="EndnoteText">
    <w:name w:val="endnote text"/>
    <w:basedOn w:val="Normal"/>
    <w:link w:val="EndnoteTextChar"/>
    <w:uiPriority w:val="99"/>
    <w:semiHidden/>
    <w:unhideWhenUsed/>
    <w:rsid w:val="006B308B"/>
  </w:style>
  <w:style w:type="character" w:customStyle="1" w:styleId="EndnoteTextChar">
    <w:name w:val="Endnote Text Char"/>
    <w:basedOn w:val="DefaultParagraphFont"/>
    <w:link w:val="EndnoteText"/>
    <w:uiPriority w:val="99"/>
    <w:semiHidden/>
    <w:rsid w:val="006B308B"/>
    <w:rPr>
      <w:rFonts w:ascii="Times New Roman" w:eastAsiaTheme="minorEastAsia" w:hAnsi="Times New Roman" w:cs="Times New Roman"/>
      <w:sz w:val="20"/>
      <w:szCs w:val="20"/>
    </w:rPr>
  </w:style>
  <w:style w:type="character" w:styleId="EndnoteReference">
    <w:name w:val="endnote reference"/>
    <w:basedOn w:val="DefaultParagraphFont"/>
    <w:uiPriority w:val="99"/>
    <w:semiHidden/>
    <w:unhideWhenUsed/>
    <w:rsid w:val="006B308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A4987EB4-0019-406D-93CE-D2914373A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613</Words>
  <Characters>3497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4102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L. CATHIE</dc:creator>
  <cp:lastModifiedBy>Maia Vipp-Osa</cp:lastModifiedBy>
  <cp:revision>2</cp:revision>
  <dcterms:created xsi:type="dcterms:W3CDTF">2023-06-27T08:23:00Z</dcterms:created>
  <dcterms:modified xsi:type="dcterms:W3CDTF">2023-06-27T08:23:00Z</dcterms:modified>
</cp:coreProperties>
</file>